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E1" w:rsidRPr="009D6AE1" w:rsidRDefault="009D6AE1" w:rsidP="00CA413B">
      <w:pPr>
        <w:spacing w:after="167" w:line="360" w:lineRule="atLeast"/>
        <w:jc w:val="both"/>
        <w:rPr>
          <w:rFonts w:ascii="Georgia" w:eastAsia="Times New Roman" w:hAnsi="Georgia" w:cs="Times New Roman"/>
          <w:b/>
          <w:bCs/>
          <w:color w:val="FF0000"/>
          <w:sz w:val="23"/>
          <w:lang w:eastAsia="ru-RU"/>
        </w:rPr>
      </w:pPr>
      <w:r w:rsidRPr="009D6AE1">
        <w:rPr>
          <w:rFonts w:ascii="Georgia" w:eastAsia="Times New Roman" w:hAnsi="Georgia" w:cs="Times New Roman"/>
          <w:b/>
          <w:bCs/>
          <w:color w:val="FF0000"/>
          <w:sz w:val="23"/>
          <w:lang w:eastAsia="ru-RU"/>
        </w:rPr>
        <w:t>БЕЗОПАСНЫЕ КАНИКУЛЫ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color w:val="555A4A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b/>
          <w:bCs/>
          <w:color w:val="800080"/>
          <w:sz w:val="23"/>
          <w:lang w:eastAsia="ru-RU"/>
        </w:rPr>
        <w:t>Профилактика детского травматизма на железной дороге.</w:t>
      </w:r>
      <w:bookmarkStart w:id="0" w:name="_GoBack"/>
      <w:bookmarkEnd w:id="0"/>
    </w:p>
    <w:p w:rsidR="009D6AE1" w:rsidRDefault="009D6AE1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sz w:val="23"/>
          <w:szCs w:val="23"/>
          <w:lang w:eastAsia="ru-RU"/>
        </w:rPr>
        <w:t xml:space="preserve">    </w:t>
      </w:r>
      <w:r w:rsidR="00CA413B"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Железная дорога – это зона повышенной опасности. 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Нередки случаи травматизма людей, идущих вдоль железнодорожных путей или в колее. </w:t>
      </w:r>
      <w:r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Нарушение правил безопасности взрослыми </w:t>
      </w:r>
      <w:r w:rsidR="00CA413B"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Times New Roman"/>
          <w:sz w:val="23"/>
          <w:szCs w:val="23"/>
          <w:lang w:eastAsia="ru-RU"/>
        </w:rPr>
        <w:t xml:space="preserve"> -  плохой пример  своим детям и внукам! </w:t>
      </w:r>
      <w:r w:rsidR="00CA413B"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около тысячи</w:t>
      </w:r>
      <w:r w:rsidR="009D6AE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метров</w:t>
      </w:r>
      <w:proofErr w:type="gram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. Кроме того, надо учитывать, что поезд, идущий со скоростью 100-120 км/час, за одну </w:t>
      </w:r>
      <w:r w:rsidR="009D6AE1">
        <w:rPr>
          <w:rFonts w:ascii="Georgia" w:eastAsia="Times New Roman" w:hAnsi="Georgia" w:cs="Times New Roman"/>
          <w:sz w:val="23"/>
          <w:szCs w:val="23"/>
          <w:lang w:eastAsia="ru-RU"/>
        </w:rPr>
        <w:t>секунду преодолевает 30 метров,  а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</w:t>
      </w:r>
      <w:r w:rsidR="009D6AE1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ионированного нахождения детей  в зоне 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движения скоростных поездов.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color w:val="555A4A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b/>
          <w:bCs/>
          <w:color w:val="00FF00"/>
          <w:sz w:val="23"/>
          <w:lang w:eastAsia="ru-RU"/>
        </w:rPr>
        <w:t>Уважаемые родители!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9D6AE1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травмирования</w:t>
      </w:r>
      <w:proofErr w:type="spell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граждан, особенно детей</w:t>
      </w:r>
      <w:proofErr w:type="gramStart"/>
      <w:r w:rsidR="009D6AE1">
        <w:rPr>
          <w:rFonts w:ascii="Georgia" w:eastAsia="Times New Roman" w:hAnsi="Georgia" w:cs="Times New Roman"/>
          <w:sz w:val="23"/>
          <w:szCs w:val="23"/>
          <w:lang w:eastAsia="ru-RU"/>
        </w:rPr>
        <w:t>.</w:t>
      </w:r>
      <w:proofErr w:type="gramEnd"/>
      <w:r w:rsidR="009D6AE1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Помните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  <w:r w:rsidR="009D6AE1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именно  родители и 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старшие товарищи подают плохой пример, переходя железнодорожные пути в неустановленном месте, забираясь н</w:t>
      </w:r>
      <w:r w:rsidR="009D6AE1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а платформу или спрыгивая с нее. 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</w:p>
    <w:p w:rsidR="00CA413B" w:rsidRPr="00CA413B" w:rsidRDefault="00CA413B" w:rsidP="00CA413B">
      <w:pPr>
        <w:spacing w:after="167" w:line="360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c</w:t>
      </w:r>
      <w:proofErr w:type="gram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вoей</w:t>
      </w:r>
      <w:proofErr w:type="spell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не стоять близко к краю платформы при приближении поезда;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переходить пути в строго отведенных для этого местах;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не </w:t>
      </w:r>
      <w:proofErr w:type="spellStart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подлазить</w:t>
      </w:r>
      <w:proofErr w:type="spellEnd"/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под вагоны;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тоннелями, переездами.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На станциях, где нет мостов и тоннелей, граждане должны переходить</w:t>
      </w:r>
      <w:r w:rsidR="009D6AE1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железнодорожные пути по настилам, или в местах, где установлены указатели;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перед переходом пути по пешеходному настилу необходимо убедиться</w:t>
      </w:r>
    </w:p>
    <w:p w:rsidR="00CA413B" w:rsidRPr="00CA413B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в отсутствии движущегося подвижного состава</w:t>
      </w:r>
    </w:p>
    <w:p w:rsidR="00CA413B" w:rsidRPr="009D6AE1" w:rsidRDefault="00CA413B" w:rsidP="009D6AE1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CA413B">
        <w:rPr>
          <w:rFonts w:ascii="Georgia" w:eastAsia="Times New Roman" w:hAnsi="Georgia" w:cs="Times New Roman"/>
          <w:sz w:val="23"/>
          <w:szCs w:val="23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CA413B" w:rsidRPr="009D6AE1" w:rsidRDefault="00CA413B" w:rsidP="00CA413B">
      <w:pPr>
        <w:spacing w:after="167" w:line="360" w:lineRule="atLeast"/>
        <w:ind w:left="720"/>
        <w:jc w:val="both"/>
        <w:rPr>
          <w:rFonts w:ascii="Georgia" w:eastAsia="Times New Roman" w:hAnsi="Georgia" w:cs="Times New Roman"/>
          <w:b/>
          <w:color w:val="FF0000"/>
          <w:sz w:val="20"/>
          <w:szCs w:val="20"/>
          <w:lang w:eastAsia="ru-RU"/>
        </w:rPr>
      </w:pPr>
      <w:r w:rsidRPr="009D6AE1">
        <w:rPr>
          <w:rFonts w:ascii="Georgia" w:eastAsia="Times New Roman" w:hAnsi="Georgia" w:cs="Times New Roman"/>
          <w:b/>
          <w:bCs/>
          <w:color w:val="FF0000"/>
          <w:sz w:val="23"/>
          <w:lang w:eastAsia="ru-RU"/>
        </w:rPr>
        <w:t>Помните, </w:t>
      </w:r>
      <w:r w:rsidRPr="009D6AE1">
        <w:rPr>
          <w:rFonts w:ascii="Georgia" w:eastAsia="Times New Roman" w:hAnsi="Georgia" w:cs="Times New Roman"/>
          <w:b/>
          <w:color w:val="FF0000"/>
          <w:sz w:val="23"/>
          <w:szCs w:val="23"/>
          <w:lang w:eastAsia="ru-RU"/>
        </w:rPr>
        <w:t>соблюдение этих правил сохранит жизнь и здоровье Вам и Вашему ребенку.</w:t>
      </w:r>
    </w:p>
    <w:p w:rsidR="008E58B0" w:rsidRPr="00CA413B" w:rsidRDefault="008E58B0"/>
    <w:sectPr w:rsidR="008E58B0" w:rsidRPr="00CA413B" w:rsidSect="009D6AE1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852"/>
    <w:multiLevelType w:val="multilevel"/>
    <w:tmpl w:val="DA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13B"/>
    <w:rsid w:val="008E58B0"/>
    <w:rsid w:val="009D6AE1"/>
    <w:rsid w:val="00A55D6A"/>
    <w:rsid w:val="00C62FC2"/>
    <w:rsid w:val="00C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A"/>
  </w:style>
  <w:style w:type="paragraph" w:styleId="3">
    <w:name w:val="heading 3"/>
    <w:basedOn w:val="a"/>
    <w:link w:val="30"/>
    <w:semiHidden/>
    <w:unhideWhenUsed/>
    <w:qFormat/>
    <w:rsid w:val="00A5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5D6A"/>
    <w:rPr>
      <w:b/>
      <w:bCs/>
    </w:rPr>
  </w:style>
  <w:style w:type="paragraph" w:styleId="a4">
    <w:name w:val="No Spacing"/>
    <w:uiPriority w:val="1"/>
    <w:qFormat/>
    <w:rsid w:val="00A55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Абломская</cp:lastModifiedBy>
  <cp:revision>3</cp:revision>
  <dcterms:created xsi:type="dcterms:W3CDTF">2016-10-07T05:40:00Z</dcterms:created>
  <dcterms:modified xsi:type="dcterms:W3CDTF">2017-06-21T07:25:00Z</dcterms:modified>
</cp:coreProperties>
</file>