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46" w:rsidRPr="00104D91" w:rsidRDefault="00DD6533" w:rsidP="00104D9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4D91">
        <w:rPr>
          <w:rFonts w:ascii="Times New Roman" w:hAnsi="Times New Roman" w:cs="Times New Roman"/>
          <w:b/>
          <w:sz w:val="24"/>
          <w:szCs w:val="28"/>
        </w:rPr>
        <w:t xml:space="preserve">ПОЛОЖЕНИЕ О КОНКУРСЕ </w:t>
      </w:r>
    </w:p>
    <w:p w:rsidR="00514046" w:rsidRPr="00104D91" w:rsidRDefault="00DD6533" w:rsidP="00104D9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4D91">
        <w:rPr>
          <w:rFonts w:ascii="Times New Roman" w:hAnsi="Times New Roman" w:cs="Times New Roman"/>
          <w:b/>
          <w:sz w:val="24"/>
          <w:szCs w:val="28"/>
        </w:rPr>
        <w:t xml:space="preserve">на участие в </w:t>
      </w:r>
      <w:r w:rsidR="00253BD3" w:rsidRPr="00104D91">
        <w:rPr>
          <w:rFonts w:ascii="Times New Roman" w:hAnsi="Times New Roman" w:cs="Times New Roman"/>
          <w:b/>
          <w:sz w:val="24"/>
          <w:szCs w:val="28"/>
        </w:rPr>
        <w:t>Т</w:t>
      </w:r>
      <w:r w:rsidRPr="00104D91">
        <w:rPr>
          <w:rFonts w:ascii="Times New Roman" w:hAnsi="Times New Roman" w:cs="Times New Roman"/>
          <w:b/>
          <w:sz w:val="24"/>
          <w:szCs w:val="28"/>
        </w:rPr>
        <w:t>ематической о</w:t>
      </w:r>
      <w:r w:rsidR="00F96F58" w:rsidRPr="00104D91">
        <w:rPr>
          <w:rFonts w:ascii="Times New Roman" w:hAnsi="Times New Roman" w:cs="Times New Roman"/>
          <w:b/>
          <w:sz w:val="24"/>
          <w:szCs w:val="28"/>
        </w:rPr>
        <w:t>бразовательной программе ФГБОУ «</w:t>
      </w:r>
      <w:r w:rsidRPr="00104D91">
        <w:rPr>
          <w:rFonts w:ascii="Times New Roman" w:hAnsi="Times New Roman" w:cs="Times New Roman"/>
          <w:b/>
          <w:sz w:val="24"/>
          <w:szCs w:val="28"/>
        </w:rPr>
        <w:t>МДЦ «Артек»</w:t>
      </w:r>
    </w:p>
    <w:p w:rsidR="00514046" w:rsidRPr="00104D91" w:rsidRDefault="00F96F58" w:rsidP="00104D91">
      <w:pPr>
        <w:jc w:val="center"/>
        <w:rPr>
          <w:rFonts w:ascii="Times New Roman" w:hAnsi="Times New Roman" w:cs="Times New Roman"/>
          <w:sz w:val="24"/>
          <w:szCs w:val="28"/>
        </w:rPr>
      </w:pPr>
      <w:r w:rsidRPr="00104D91">
        <w:rPr>
          <w:rFonts w:ascii="Times New Roman" w:hAnsi="Times New Roman" w:cs="Times New Roman"/>
          <w:b/>
          <w:sz w:val="24"/>
          <w:szCs w:val="28"/>
        </w:rPr>
        <w:t>«</w:t>
      </w:r>
      <w:r w:rsidR="00DD6533" w:rsidRPr="00104D91">
        <w:rPr>
          <w:rFonts w:ascii="Times New Roman" w:hAnsi="Times New Roman" w:cs="Times New Roman"/>
          <w:b/>
          <w:sz w:val="24"/>
          <w:szCs w:val="28"/>
        </w:rPr>
        <w:t>Гражданско-патриотическая смена «Академия Юнармейцев»</w:t>
      </w:r>
    </w:p>
    <w:p w:rsidR="00514046" w:rsidRPr="00104D91" w:rsidRDefault="00DD6533" w:rsidP="00104D91">
      <w:pPr>
        <w:pStyle w:val="ab"/>
        <w:numPr>
          <w:ilvl w:val="0"/>
          <w:numId w:val="1"/>
        </w:numPr>
        <w:tabs>
          <w:tab w:val="clear" w:pos="450"/>
        </w:tabs>
        <w:ind w:left="357" w:hanging="357"/>
        <w:contextualSpacing w:val="0"/>
        <w:jc w:val="center"/>
        <w:rPr>
          <w:rFonts w:cs="Times New Roman"/>
          <w:b/>
          <w:bCs/>
          <w:szCs w:val="28"/>
        </w:rPr>
      </w:pPr>
      <w:r w:rsidRPr="00104D91">
        <w:rPr>
          <w:rFonts w:cs="Times New Roman"/>
          <w:b/>
          <w:bCs/>
          <w:szCs w:val="28"/>
        </w:rPr>
        <w:t>Общие положения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Настоящее Положение регулирует процедуры и результат</w:t>
      </w:r>
      <w:bookmarkStart w:id="0" w:name="_GoBack"/>
      <w:bookmarkEnd w:id="0"/>
      <w:r w:rsidRPr="00104D91">
        <w:rPr>
          <w:rFonts w:cs="Times New Roman"/>
          <w:szCs w:val="28"/>
        </w:rPr>
        <w:t>ы конкурсного отбора учащихся, являющихся членами различных военно-патриотических объединений, для участия</w:t>
      </w:r>
      <w:r w:rsidR="00B916EE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>в тематической о</w:t>
      </w:r>
      <w:r w:rsidR="00F96F58" w:rsidRPr="00104D91">
        <w:rPr>
          <w:rFonts w:cs="Times New Roman"/>
          <w:szCs w:val="28"/>
        </w:rPr>
        <w:t>бразовательной программе ФГБОУ «</w:t>
      </w:r>
      <w:r w:rsidRPr="00104D91">
        <w:rPr>
          <w:rFonts w:cs="Times New Roman"/>
          <w:szCs w:val="28"/>
        </w:rPr>
        <w:t>МДЦ «Артек»</w:t>
      </w:r>
      <w:r w:rsidR="00B916EE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>«Гражданско-патриотическая смена «Академия Юнармейцев» в соответствии с Правилами напр</w:t>
      </w:r>
      <w:r w:rsidR="00F96F58" w:rsidRPr="00104D91">
        <w:rPr>
          <w:rFonts w:cs="Times New Roman"/>
          <w:szCs w:val="28"/>
        </w:rPr>
        <w:t>авления и приёма детей в ФГБОУ «</w:t>
      </w:r>
      <w:r w:rsidRPr="00104D91">
        <w:rPr>
          <w:rFonts w:cs="Times New Roman"/>
          <w:szCs w:val="28"/>
        </w:rPr>
        <w:t>МДЦ «Артек» (далее – МДЦ «Артек»).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«Гражданско-патриотическая смена «Академия Юнармейцев» (далее – Программа)</w:t>
      </w:r>
      <w:r w:rsidR="00F96F58" w:rsidRPr="00104D91">
        <w:rPr>
          <w:rFonts w:cs="Times New Roman"/>
          <w:szCs w:val="28"/>
        </w:rPr>
        <w:t xml:space="preserve">, организуемая ВВПОД «ЮНАРМИЯ» </w:t>
      </w:r>
      <w:r w:rsidRPr="00104D91">
        <w:rPr>
          <w:rFonts w:cs="Times New Roman"/>
          <w:szCs w:val="28"/>
        </w:rPr>
        <w:t>совместно с МДЦ «Артек».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Конкурсный отбор на участие в Программе (далее – Конкурс) организует МДЦ «Артек» совместно с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i/>
          <w:szCs w:val="28"/>
        </w:rPr>
        <w:t xml:space="preserve"> </w:t>
      </w:r>
      <w:r w:rsidRPr="00104D91">
        <w:rPr>
          <w:rFonts w:cs="Times New Roman"/>
          <w:szCs w:val="28"/>
        </w:rPr>
        <w:t xml:space="preserve">(далее – Организаторы). 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Условия и процедуры проведения Конкурса, размещаются на </w:t>
      </w:r>
      <w:r w:rsidR="00104D91">
        <w:rPr>
          <w:rFonts w:cs="Times New Roman"/>
          <w:szCs w:val="28"/>
        </w:rPr>
        <w:t xml:space="preserve">официальных сайтах Организаторов </w:t>
      </w:r>
      <w:r w:rsidRPr="00104D91">
        <w:rPr>
          <w:rFonts w:cs="Times New Roman"/>
          <w:color w:val="2E74B5"/>
          <w:szCs w:val="28"/>
          <w:u w:val="single"/>
        </w:rPr>
        <w:t>http://www.artek.org/dlya-partnerov/partners/</w:t>
      </w:r>
      <w:r w:rsidRPr="00104D91">
        <w:rPr>
          <w:rFonts w:cs="Times New Roman"/>
          <w:szCs w:val="28"/>
        </w:rPr>
        <w:t xml:space="preserve"> и </w:t>
      </w:r>
      <w:hyperlink r:id="rId5">
        <w:r w:rsidRPr="00104D91">
          <w:rPr>
            <w:rStyle w:val="-"/>
            <w:rFonts w:cs="Times New Roman"/>
            <w:color w:val="2E74B5"/>
            <w:szCs w:val="28"/>
          </w:rPr>
          <w:t>https://yunarmy.ru/</w:t>
        </w:r>
      </w:hyperlink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В соответствии с Правилами приема детей в МДЦ «Артек» (</w:t>
      </w:r>
      <w:hyperlink r:id="rId6">
        <w:r w:rsidRPr="00104D91">
          <w:rPr>
            <w:rStyle w:val="-"/>
            <w:rFonts w:cs="Times New Roman"/>
            <w:color w:val="2E74B5"/>
            <w:szCs w:val="28"/>
          </w:rPr>
          <w:t>http://artek.org/informaciya-dlya-roditelyay/kak-poluchitsya-putevku-v-artek/</w:t>
        </w:r>
      </w:hyperlink>
      <w:r w:rsidRPr="00104D91">
        <w:rPr>
          <w:rFonts w:cs="Times New Roman"/>
          <w:szCs w:val="28"/>
        </w:rPr>
        <w:t>)</w:t>
      </w:r>
      <w:r w:rsidR="00B916EE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>отбираются участники</w:t>
      </w:r>
      <w:r w:rsidR="00F96F58" w:rsidRPr="00104D91">
        <w:rPr>
          <w:rFonts w:cs="Times New Roman"/>
          <w:szCs w:val="28"/>
        </w:rPr>
        <w:t xml:space="preserve"> в возрасте от 11 до 17 лет включительно</w:t>
      </w:r>
      <w:r w:rsidRPr="00104D91">
        <w:rPr>
          <w:rFonts w:cs="Times New Roman"/>
          <w:szCs w:val="28"/>
        </w:rPr>
        <w:t xml:space="preserve"> на момент поездки в МДЦ «Артек, и на период учебного года – дети</w:t>
      </w:r>
      <w:r w:rsidR="001902C5" w:rsidRPr="00104D91">
        <w:rPr>
          <w:rFonts w:cs="Times New Roman"/>
          <w:szCs w:val="28"/>
        </w:rPr>
        <w:t>,</w:t>
      </w:r>
      <w:r w:rsidRPr="00104D91">
        <w:rPr>
          <w:rFonts w:cs="Times New Roman"/>
          <w:szCs w:val="28"/>
        </w:rPr>
        <w:t xml:space="preserve">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Решение о выделении путевок на каждую смену принимается комиссией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szCs w:val="28"/>
        </w:rPr>
        <w:t xml:space="preserve"> по результатам конкурсного отбора.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Участие в Конкурсе – бесплатное.</w:t>
      </w:r>
    </w:p>
    <w:p w:rsidR="00514046" w:rsidRPr="00104D91" w:rsidRDefault="00DD6533" w:rsidP="00104D91">
      <w:pPr>
        <w:pStyle w:val="ListParagraphHead"/>
        <w:numPr>
          <w:ilvl w:val="0"/>
          <w:numId w:val="1"/>
        </w:numPr>
        <w:tabs>
          <w:tab w:val="clear" w:pos="450"/>
        </w:tabs>
        <w:spacing w:before="120"/>
        <w:ind w:left="357" w:hanging="357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Порядок участия в конкурсном отборе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В конкурсном отборе могут участвовать:</w:t>
      </w:r>
    </w:p>
    <w:p w:rsidR="00514046" w:rsidRPr="00104D91" w:rsidRDefault="00DD6533" w:rsidP="00104D91">
      <w:pPr>
        <w:pStyle w:val="ab"/>
        <w:numPr>
          <w:ilvl w:val="2"/>
          <w:numId w:val="4"/>
        </w:numPr>
        <w:tabs>
          <w:tab w:val="clear" w:pos="450"/>
          <w:tab w:val="clear" w:pos="72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командиры отрядов и участники ВВПОД «ЮНАРМИЯ»;</w:t>
      </w:r>
    </w:p>
    <w:p w:rsidR="00514046" w:rsidRPr="00104D91" w:rsidRDefault="00DD6533" w:rsidP="00104D91">
      <w:pPr>
        <w:pStyle w:val="ab"/>
        <w:numPr>
          <w:ilvl w:val="2"/>
          <w:numId w:val="4"/>
        </w:numPr>
        <w:tabs>
          <w:tab w:val="clear" w:pos="450"/>
          <w:tab w:val="clear" w:pos="72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учащиеся кадетских корпусов, классов;</w:t>
      </w:r>
    </w:p>
    <w:p w:rsidR="00514046" w:rsidRPr="00104D91" w:rsidRDefault="00DD6533" w:rsidP="00104D91">
      <w:pPr>
        <w:pStyle w:val="ab"/>
        <w:numPr>
          <w:ilvl w:val="2"/>
          <w:numId w:val="4"/>
        </w:numPr>
        <w:tabs>
          <w:tab w:val="clear" w:pos="450"/>
          <w:tab w:val="clear" w:pos="72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дети, состоящие в военно-патриотических клубах, поисковых отрядах </w:t>
      </w:r>
      <w:r w:rsidR="00B916EE" w:rsidRPr="00104D91">
        <w:rPr>
          <w:rFonts w:cs="Times New Roman"/>
          <w:szCs w:val="28"/>
        </w:rPr>
        <w:br/>
      </w:r>
      <w:r w:rsidRPr="00104D91">
        <w:rPr>
          <w:rFonts w:cs="Times New Roman"/>
          <w:szCs w:val="28"/>
        </w:rPr>
        <w:t>и других патриотических объединениях.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Все участники конкурсного отбора должны на момент подачи заявки состоять </w:t>
      </w:r>
      <w:r w:rsidR="00F96F58" w:rsidRPr="00104D91">
        <w:rPr>
          <w:rFonts w:cs="Times New Roman"/>
          <w:szCs w:val="28"/>
        </w:rPr>
        <w:br/>
      </w:r>
      <w:r w:rsidRPr="00104D91">
        <w:rPr>
          <w:rFonts w:cs="Times New Roman"/>
          <w:szCs w:val="28"/>
        </w:rPr>
        <w:t>в военно-патриотическом объединении не менее полугода.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Участникам конкурсного отбора необходимо предоставить портфолио, заверенное руководителем военно-патриотического объединения, в котором состоит участник. В портфолио следует включить: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информацию об участнике (фамилия, имя, отчество; дата рождения; наименование организации, в которой состоит участник</w:t>
      </w:r>
      <w:r w:rsidR="00F96F58" w:rsidRPr="00104D91">
        <w:rPr>
          <w:rFonts w:cs="Times New Roman"/>
          <w:szCs w:val="28"/>
        </w:rPr>
        <w:t>,</w:t>
      </w:r>
      <w:r w:rsidRPr="00104D91">
        <w:rPr>
          <w:rFonts w:cs="Times New Roman"/>
          <w:szCs w:val="28"/>
        </w:rPr>
        <w:t xml:space="preserve"> его статус в ней, а также время, в течение которого участник состоит в данной организации);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копии удостоверений, сертификатов, патентов, дипломов, грамот, выписок </w:t>
      </w:r>
      <w:r w:rsidR="00B916EE" w:rsidRPr="00104D91">
        <w:rPr>
          <w:rFonts w:cs="Times New Roman"/>
          <w:szCs w:val="28"/>
        </w:rPr>
        <w:t xml:space="preserve">из приказов </w:t>
      </w:r>
      <w:r w:rsidRPr="00104D91">
        <w:rPr>
          <w:rFonts w:cs="Times New Roman"/>
          <w:szCs w:val="28"/>
        </w:rPr>
        <w:t>и иных документов, подтверждающих звания победителя (1 место), призера (2-3 места), лауреата или дипломанта конкурса, фестиваля, соревнования, олимпиады, смотра или иного мероприятия регионального, всероссийск</w:t>
      </w:r>
      <w:r w:rsidR="00B916EE" w:rsidRPr="00104D91">
        <w:rPr>
          <w:rFonts w:cs="Times New Roman"/>
          <w:szCs w:val="28"/>
        </w:rPr>
        <w:t xml:space="preserve">ого или международного уровней – </w:t>
      </w:r>
      <w:r w:rsidRPr="00104D91">
        <w:rPr>
          <w:rFonts w:cs="Times New Roman"/>
          <w:szCs w:val="28"/>
        </w:rPr>
        <w:t>за последние 3 года, включая как личные, так и командные места;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lastRenderedPageBreak/>
        <w:t>копии публикаций в СМИ и в информационно-телекоммуникационной сети «Интернет» (скриншоты интернет-страниц со ссылкой на адрес сайта), благодарственные письма</w:t>
      </w:r>
      <w:r w:rsidR="00B916EE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>и иные документы, подтверждающие общественное признание участника конкурсного отбора не ниже регионального уровня;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документы, подтверждающие общественную деятельность детей и активную лидерскую позицию, в том числе информацию о мероприятиях (походы, дела, события, конкурсы, сборы, парады и др.), в которых ребенок принял участие, а также статус (должность),</w:t>
      </w:r>
      <w:r w:rsidR="00B916EE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 xml:space="preserve">в котором он принимал в них участие; 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эссе. В соответствии с возрастом участника предполагается выбор темы. Для детей </w:t>
      </w:r>
      <w:r w:rsidR="00F96F58" w:rsidRPr="00104D91">
        <w:rPr>
          <w:rFonts w:cs="Times New Roman"/>
          <w:szCs w:val="28"/>
        </w:rPr>
        <w:t>8-11 лет –</w:t>
      </w:r>
      <w:r w:rsidRPr="00104D91">
        <w:rPr>
          <w:rFonts w:cs="Times New Roman"/>
          <w:szCs w:val="28"/>
        </w:rPr>
        <w:t xml:space="preserve"> «Мой насто</w:t>
      </w:r>
      <w:r w:rsidR="00F96F58" w:rsidRPr="00104D91">
        <w:rPr>
          <w:rFonts w:cs="Times New Roman"/>
          <w:szCs w:val="28"/>
        </w:rPr>
        <w:t xml:space="preserve">ящий герой»; 11-14 лет – </w:t>
      </w:r>
      <w:r w:rsidRPr="00104D91">
        <w:rPr>
          <w:rFonts w:cs="Times New Roman"/>
          <w:szCs w:val="28"/>
        </w:rPr>
        <w:t>«Кто такой</w:t>
      </w:r>
      <w:r w:rsidR="00F96F58" w:rsidRPr="00104D91">
        <w:rPr>
          <w:rFonts w:cs="Times New Roman"/>
          <w:szCs w:val="28"/>
        </w:rPr>
        <w:t xml:space="preserve"> настоящий патриот?»; 15-17 лет –</w:t>
      </w:r>
      <w:r w:rsidRPr="00104D91">
        <w:rPr>
          <w:rFonts w:cs="Times New Roman"/>
          <w:szCs w:val="28"/>
        </w:rPr>
        <w:t xml:space="preserve"> «Все ли патриоты одинаковые?». Объем эссе — от трёх до семи страниц компьютерного текста</w:t>
      </w:r>
      <w:r w:rsidR="00643026" w:rsidRPr="00104D91">
        <w:rPr>
          <w:rFonts w:cs="Times New Roman"/>
          <w:szCs w:val="28"/>
        </w:rPr>
        <w:t xml:space="preserve"> формата </w:t>
      </w:r>
      <w:r w:rsidR="00643026" w:rsidRPr="00104D91">
        <w:rPr>
          <w:rFonts w:cs="Times New Roman"/>
          <w:szCs w:val="28"/>
          <w:lang w:val="en-US"/>
        </w:rPr>
        <w:t>Word</w:t>
      </w:r>
      <w:r w:rsidR="00643026" w:rsidRPr="00104D91">
        <w:rPr>
          <w:rFonts w:cs="Times New Roman"/>
          <w:szCs w:val="28"/>
        </w:rPr>
        <w:t xml:space="preserve"> (шрифт 14)</w:t>
      </w:r>
      <w:r w:rsidRPr="00104D91">
        <w:rPr>
          <w:rFonts w:cs="Times New Roman"/>
          <w:szCs w:val="28"/>
        </w:rPr>
        <w:t xml:space="preserve">; 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характеристику с места учебы, заверенную подписью руководителя образовательной организации и печатью организации;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информацию о спортивном разряде или наличии значка ГТО, а также документы, подтверждающие звания победителя или призёра спортивных соревнований регионального, всероссийского или международного уровней.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Также должны быть предоставлены следующие документы: копия документа, удостоверяющего личность ребенка (свидетельства </w:t>
      </w:r>
      <w:r w:rsidR="00F96F58" w:rsidRPr="00104D91">
        <w:rPr>
          <w:rFonts w:cs="Times New Roman"/>
          <w:szCs w:val="28"/>
        </w:rPr>
        <w:t>о рождении ребенка или паспорта</w:t>
      </w:r>
      <w:r w:rsidRPr="00104D91">
        <w:rPr>
          <w:rFonts w:cs="Times New Roman"/>
          <w:szCs w:val="28"/>
        </w:rPr>
        <w:t xml:space="preserve"> при достижении ребенком 14-летнего возраста), согласие на обработку персональных данных.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Одновременно с предоставлением документов на участие в конкурсном отборе, каждый участник самостоятельно регистрируется в автоматизированной информационной систем</w:t>
      </w:r>
      <w:r w:rsidR="00104D91">
        <w:rPr>
          <w:rFonts w:cs="Times New Roman"/>
          <w:szCs w:val="28"/>
        </w:rPr>
        <w:t xml:space="preserve">е «Путёвка» на сайте </w:t>
      </w:r>
      <w:proofErr w:type="spellStart"/>
      <w:r w:rsidR="00104D91">
        <w:rPr>
          <w:rFonts w:cs="Times New Roman"/>
          <w:szCs w:val="28"/>
        </w:rPr>
        <w:t>артек.дети</w:t>
      </w:r>
      <w:proofErr w:type="spellEnd"/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514046" w:rsidRPr="00104D91" w:rsidRDefault="00DD6533" w:rsidP="00104D91">
      <w:pPr>
        <w:pStyle w:val="ListParagraphHead"/>
        <w:numPr>
          <w:ilvl w:val="0"/>
          <w:numId w:val="1"/>
        </w:numPr>
        <w:tabs>
          <w:tab w:val="clear" w:pos="450"/>
        </w:tabs>
        <w:spacing w:before="120"/>
        <w:ind w:left="357" w:hanging="357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Порядок проведения конкурса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Приказом Главного штаба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szCs w:val="28"/>
        </w:rPr>
        <w:t xml:space="preserve"> формируются квоты на региональные организации, о чем региональные штабы информируются до 15.03.2018</w:t>
      </w:r>
      <w:r w:rsidR="00B916EE" w:rsidRPr="00104D91">
        <w:rPr>
          <w:rFonts w:cs="Times New Roman"/>
          <w:szCs w:val="28"/>
        </w:rPr>
        <w:t>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В срок до 30.04.2018 региональные штабы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szCs w:val="28"/>
        </w:rPr>
        <w:t xml:space="preserve"> производят информирование военно-патриотических объединений на территории региона о порядке проведения конкурса на участие в Программе.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Региональный этап конкурсного отбора проходит с 3.09.2018 по 3.10.2018. Для организации конкурсного отбора на региональном этапе приказами региональных штабов</w:t>
      </w:r>
      <w:r w:rsidR="003B21E0" w:rsidRPr="00104D91">
        <w:rPr>
          <w:rFonts w:cs="Times New Roman"/>
          <w:szCs w:val="28"/>
        </w:rPr>
        <w:t xml:space="preserve">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szCs w:val="28"/>
        </w:rPr>
        <w:t>: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утверждаются региональные комиссии, в состав которых должны быть включены представители сферы образования, культуры и спорта, а также военно-патриотических объединений</w:t>
      </w:r>
      <w:r w:rsidR="00643026" w:rsidRPr="00104D91">
        <w:rPr>
          <w:rFonts w:cs="Times New Roman"/>
          <w:szCs w:val="28"/>
        </w:rPr>
        <w:t>,</w:t>
      </w:r>
      <w:r w:rsidRPr="00104D91">
        <w:rPr>
          <w:rFonts w:cs="Times New Roman"/>
          <w:color w:val="FF0000"/>
          <w:szCs w:val="28"/>
        </w:rPr>
        <w:t xml:space="preserve"> </w:t>
      </w:r>
      <w:r w:rsidRPr="00104D91">
        <w:rPr>
          <w:rFonts w:cs="Times New Roman"/>
          <w:szCs w:val="28"/>
        </w:rPr>
        <w:t>и назначаются лица, ответственные за прием и оформление документов;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устанавливаются сроки приёма документов;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устанавливается порядок информирования участников регионального этапа о ходе проведения регионального конкурсного отбора.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В срок до 4.10.2018 региональные штабы передают в Главный штаб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szCs w:val="28"/>
        </w:rPr>
        <w:t xml:space="preserve"> протокол с результатами конкурса. В протоколе должен содержаться список участников, ранжированных региональными комиссиями в соответствии с результатами конкурса, а также подписи членов и председателя региональной комиссии. К протоколу должны быть приложены копии портфолио и других документов, поданных участниками конкурса. Все документы передаются в электронном </w:t>
      </w:r>
      <w:r w:rsidR="001902C5" w:rsidRPr="00104D91">
        <w:rPr>
          <w:rFonts w:cs="Times New Roman"/>
          <w:szCs w:val="28"/>
        </w:rPr>
        <w:t>виде</w:t>
      </w:r>
      <w:r w:rsidRPr="00104D91">
        <w:rPr>
          <w:rFonts w:cs="Times New Roman"/>
          <w:szCs w:val="28"/>
        </w:rPr>
        <w:t>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lastRenderedPageBreak/>
        <w:t>Приказом Главного штаба в срок до 10.10.2018 формируется список участников Программы. Информация об участниках программы передаётся в региональные штабы</w:t>
      </w:r>
      <w:r w:rsidR="003B21E0" w:rsidRPr="00104D91">
        <w:rPr>
          <w:rFonts w:cs="Times New Roman"/>
          <w:szCs w:val="28"/>
        </w:rPr>
        <w:t xml:space="preserve">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szCs w:val="28"/>
        </w:rPr>
        <w:t xml:space="preserve"> и размещается в сети</w:t>
      </w:r>
      <w:r w:rsidR="00643026" w:rsidRPr="00104D91">
        <w:rPr>
          <w:rFonts w:cs="Times New Roman"/>
          <w:szCs w:val="28"/>
        </w:rPr>
        <w:t xml:space="preserve"> Интернет на сайте организации </w:t>
      </w:r>
      <w:hyperlink r:id="rId7">
        <w:r w:rsidRPr="00104D91">
          <w:rPr>
            <w:rStyle w:val="-"/>
            <w:rFonts w:cs="Times New Roman"/>
            <w:szCs w:val="28"/>
          </w:rPr>
          <w:t>https://yunarmy.ru/</w:t>
        </w:r>
      </w:hyperlink>
      <w:r w:rsidRPr="00104D91">
        <w:rPr>
          <w:rFonts w:cs="Times New Roman"/>
          <w:color w:val="0070C0"/>
          <w:szCs w:val="28"/>
        </w:rPr>
        <w:t xml:space="preserve"> </w:t>
      </w:r>
    </w:p>
    <w:p w:rsidR="00514046" w:rsidRPr="00104D91" w:rsidRDefault="00DD6533" w:rsidP="00104D91">
      <w:pPr>
        <w:pStyle w:val="ListParagraphHead"/>
        <w:numPr>
          <w:ilvl w:val="0"/>
          <w:numId w:val="1"/>
        </w:numPr>
        <w:tabs>
          <w:tab w:val="clear" w:pos="450"/>
        </w:tabs>
        <w:spacing w:before="120"/>
        <w:ind w:left="357" w:hanging="357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Результаты конкурсного отбора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Подведение итогов Конкурса осуществляется по сумме баллов в региональном конкурсном отборе.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Критерии отбора участников</w:t>
      </w:r>
      <w:r w:rsidRPr="00104D91">
        <w:rPr>
          <w:rFonts w:cs="Times New Roman"/>
          <w:i/>
          <w:szCs w:val="28"/>
        </w:rPr>
        <w:t>.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Каждая региональная комиссия определяет участников, прошедших конкурсный отбор, в соответствии с квотами, выделенными Главным штабом </w:t>
      </w:r>
      <w:r w:rsidR="001902C5" w:rsidRPr="00104D91">
        <w:rPr>
          <w:rFonts w:cs="Times New Roman"/>
          <w:szCs w:val="28"/>
        </w:rPr>
        <w:t>ВВПОД «ЮНАРМИЯ»</w:t>
      </w:r>
      <w:r w:rsidRPr="00104D91">
        <w:rPr>
          <w:rFonts w:cs="Times New Roman"/>
          <w:szCs w:val="28"/>
        </w:rPr>
        <w:t xml:space="preserve">. </w:t>
      </w:r>
    </w:p>
    <w:p w:rsidR="00514046" w:rsidRPr="00104D91" w:rsidRDefault="00DD6533" w:rsidP="00104D91">
      <w:pPr>
        <w:pStyle w:val="ab"/>
        <w:numPr>
          <w:ilvl w:val="2"/>
          <w:numId w:val="1"/>
        </w:numPr>
        <w:tabs>
          <w:tab w:val="clear" w:pos="450"/>
        </w:tabs>
        <w:ind w:left="89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Региональная комиссия оценивает участника по следующим критериям:</w:t>
      </w:r>
    </w:p>
    <w:p w:rsidR="00296C64" w:rsidRPr="00104D91" w:rsidRDefault="00DD6533" w:rsidP="00104D91">
      <w:pPr>
        <w:pStyle w:val="ab"/>
        <w:numPr>
          <w:ilvl w:val="3"/>
          <w:numId w:val="1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Эссе. Минимальная оценка — 0 баллов (эссе отс</w:t>
      </w:r>
      <w:r w:rsidR="003B21E0" w:rsidRPr="00104D91">
        <w:rPr>
          <w:rFonts w:cs="Times New Roman"/>
          <w:szCs w:val="28"/>
        </w:rPr>
        <w:t xml:space="preserve">утствует), максимальная оценка – </w:t>
      </w:r>
      <w:r w:rsidRPr="00104D91">
        <w:rPr>
          <w:rFonts w:cs="Times New Roman"/>
          <w:szCs w:val="28"/>
        </w:rPr>
        <w:t xml:space="preserve">50 баллов (оценка «отлично»). Эссе кратко, в прозаичной форме выражает индивидуальное мнение по заданной теме и заведомо не претендует на исчерпывающую трактовку предмета рассуждений. Эссе оценивается по следующим критериям: </w:t>
      </w:r>
    </w:p>
    <w:p w:rsidR="00296C64" w:rsidRPr="00104D91" w:rsidRDefault="00DD6533" w:rsidP="00104D91">
      <w:pPr>
        <w:pStyle w:val="ab"/>
        <w:numPr>
          <w:ilvl w:val="0"/>
          <w:numId w:val="5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Полнота раскрытия темы </w:t>
      </w:r>
      <w:r w:rsidR="00296C64" w:rsidRPr="00104D91">
        <w:rPr>
          <w:rFonts w:cs="Times New Roman"/>
          <w:szCs w:val="28"/>
        </w:rPr>
        <w:t>и проблематики.</w:t>
      </w:r>
    </w:p>
    <w:p w:rsidR="00296C64" w:rsidRPr="00104D91" w:rsidRDefault="00643026" w:rsidP="00104D91">
      <w:pPr>
        <w:pStyle w:val="ab"/>
        <w:numPr>
          <w:ilvl w:val="0"/>
          <w:numId w:val="5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Широта эрудиции, знаний</w:t>
      </w:r>
      <w:r w:rsidR="00DD6533" w:rsidRPr="00104D91">
        <w:rPr>
          <w:rFonts w:cs="Times New Roman"/>
          <w:szCs w:val="28"/>
        </w:rPr>
        <w:t xml:space="preserve"> в области и</w:t>
      </w:r>
      <w:r w:rsidR="00296C64" w:rsidRPr="00104D91">
        <w:rPr>
          <w:rFonts w:cs="Times New Roman"/>
          <w:szCs w:val="28"/>
        </w:rPr>
        <w:t>стории страны, науки и техники.</w:t>
      </w:r>
    </w:p>
    <w:p w:rsidR="00296C64" w:rsidRPr="00104D91" w:rsidRDefault="00DD6533" w:rsidP="00104D91">
      <w:pPr>
        <w:pStyle w:val="ab"/>
        <w:numPr>
          <w:ilvl w:val="0"/>
          <w:numId w:val="5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Информированность, знание после</w:t>
      </w:r>
      <w:r w:rsidR="00296C64" w:rsidRPr="00104D91">
        <w:rPr>
          <w:rFonts w:cs="Times New Roman"/>
          <w:szCs w:val="28"/>
        </w:rPr>
        <w:t>дних событий в стране и в мире.</w:t>
      </w:r>
    </w:p>
    <w:p w:rsidR="00514046" w:rsidRPr="00104D91" w:rsidRDefault="00DD6533" w:rsidP="00104D91">
      <w:pPr>
        <w:pStyle w:val="ab"/>
        <w:numPr>
          <w:ilvl w:val="0"/>
          <w:numId w:val="5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Логичность</w:t>
      </w:r>
      <w:r w:rsidR="003B21E0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 xml:space="preserve">и связность изложения, грамотность. 5. Обоснованность выводов. При оценивании эссе комиссии следует принимать во внимание разный возраст конкурсантов. </w:t>
      </w:r>
    </w:p>
    <w:p w:rsidR="00514046" w:rsidRPr="00104D91" w:rsidRDefault="00DD6533" w:rsidP="00104D91">
      <w:pPr>
        <w:pStyle w:val="ab"/>
        <w:numPr>
          <w:ilvl w:val="3"/>
          <w:numId w:val="1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Наличие дипломов и наград. Всероссийск</w:t>
      </w:r>
      <w:r w:rsidR="00643026" w:rsidRPr="00104D91">
        <w:rPr>
          <w:rFonts w:cs="Times New Roman"/>
          <w:szCs w:val="28"/>
        </w:rPr>
        <w:t xml:space="preserve">ий или международный уровень – </w:t>
      </w:r>
      <w:r w:rsidRPr="00104D91">
        <w:rPr>
          <w:rFonts w:cs="Times New Roman"/>
          <w:szCs w:val="28"/>
        </w:rPr>
        <w:t>15</w:t>
      </w:r>
      <w:r w:rsidR="00643026" w:rsidRPr="00104D91">
        <w:rPr>
          <w:rFonts w:cs="Times New Roman"/>
          <w:szCs w:val="28"/>
        </w:rPr>
        <w:t xml:space="preserve"> баллов, региональный уровень – </w:t>
      </w:r>
      <w:r w:rsidRPr="00104D91">
        <w:rPr>
          <w:rFonts w:cs="Times New Roman"/>
          <w:szCs w:val="28"/>
        </w:rPr>
        <w:t>10 баллов</w:t>
      </w:r>
      <w:r w:rsidR="00643026" w:rsidRPr="00104D91">
        <w:rPr>
          <w:rFonts w:cs="Times New Roman"/>
          <w:szCs w:val="28"/>
        </w:rPr>
        <w:t>, местный –</w:t>
      </w:r>
      <w:r w:rsidRPr="00104D91">
        <w:rPr>
          <w:rFonts w:cs="Times New Roman"/>
          <w:szCs w:val="28"/>
        </w:rPr>
        <w:t xml:space="preserve"> 5 баллов.</w:t>
      </w:r>
    </w:p>
    <w:p w:rsidR="00514046" w:rsidRPr="00104D91" w:rsidRDefault="00DD6533" w:rsidP="00104D91">
      <w:pPr>
        <w:pStyle w:val="ab"/>
        <w:numPr>
          <w:ilvl w:val="3"/>
          <w:numId w:val="1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Общественная деятельность и проявление активной лидерской позиции. Всероссийский или международный уровень </w:t>
      </w:r>
      <w:r w:rsidR="00643026" w:rsidRPr="00104D91">
        <w:rPr>
          <w:rFonts w:cs="Times New Roman"/>
          <w:szCs w:val="28"/>
        </w:rPr>
        <w:t xml:space="preserve">– </w:t>
      </w:r>
      <w:r w:rsidRPr="00104D91">
        <w:rPr>
          <w:rFonts w:cs="Times New Roman"/>
          <w:szCs w:val="28"/>
        </w:rPr>
        <w:t xml:space="preserve">15 баллов, региональный уровень </w:t>
      </w:r>
      <w:r w:rsidR="00643026" w:rsidRPr="00104D91">
        <w:rPr>
          <w:rFonts w:cs="Times New Roman"/>
          <w:szCs w:val="28"/>
        </w:rPr>
        <w:t>–</w:t>
      </w:r>
      <w:r w:rsidRPr="00104D91">
        <w:rPr>
          <w:rFonts w:cs="Times New Roman"/>
          <w:szCs w:val="28"/>
        </w:rPr>
        <w:t xml:space="preserve"> 10 баллов, местный </w:t>
      </w:r>
      <w:r w:rsidR="00643026" w:rsidRPr="00104D91">
        <w:rPr>
          <w:rFonts w:cs="Times New Roman"/>
          <w:szCs w:val="28"/>
        </w:rPr>
        <w:t>–</w:t>
      </w:r>
      <w:r w:rsidRPr="00104D91">
        <w:rPr>
          <w:rFonts w:cs="Times New Roman"/>
          <w:szCs w:val="28"/>
        </w:rPr>
        <w:t xml:space="preserve"> 5 баллов. </w:t>
      </w:r>
    </w:p>
    <w:p w:rsidR="00514046" w:rsidRPr="00104D91" w:rsidRDefault="00DD6533" w:rsidP="00104D91">
      <w:pPr>
        <w:pStyle w:val="ab"/>
        <w:numPr>
          <w:ilvl w:val="3"/>
          <w:numId w:val="1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Достижения в области спорта. Спортивный разряд или звание</w:t>
      </w:r>
      <w:r w:rsidR="00643026" w:rsidRPr="00104D91">
        <w:rPr>
          <w:rFonts w:cs="Times New Roman"/>
          <w:szCs w:val="28"/>
        </w:rPr>
        <w:t>,</w:t>
      </w:r>
      <w:r w:rsidRPr="00104D91">
        <w:rPr>
          <w:rFonts w:cs="Times New Roman"/>
          <w:szCs w:val="28"/>
        </w:rPr>
        <w:t xml:space="preserve"> начиная с первого разряда и выше </w:t>
      </w:r>
      <w:r w:rsidR="00643026" w:rsidRPr="00104D91">
        <w:rPr>
          <w:rFonts w:cs="Times New Roman"/>
          <w:szCs w:val="28"/>
        </w:rPr>
        <w:t>–</w:t>
      </w:r>
      <w:r w:rsidRPr="00104D91">
        <w:rPr>
          <w:rFonts w:cs="Times New Roman"/>
          <w:szCs w:val="28"/>
        </w:rPr>
        <w:t xml:space="preserve"> 15 баллов или призовые места на региональных соревнованиях. Спортивный разряд выше 1 юношеского или значок ГТО </w:t>
      </w:r>
      <w:r w:rsidR="00643026" w:rsidRPr="00104D91">
        <w:rPr>
          <w:rFonts w:cs="Times New Roman"/>
          <w:szCs w:val="28"/>
        </w:rPr>
        <w:t>–</w:t>
      </w:r>
      <w:r w:rsidRPr="00104D91">
        <w:rPr>
          <w:rFonts w:cs="Times New Roman"/>
          <w:szCs w:val="28"/>
        </w:rPr>
        <w:t xml:space="preserve"> 10 баллов. Наличие спортивного разряда</w:t>
      </w:r>
      <w:r w:rsidR="003B21E0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 xml:space="preserve">или хотя бы двух дипломов об участии в спортивных соревнованиях </w:t>
      </w:r>
      <w:r w:rsidR="00643026" w:rsidRPr="00104D91">
        <w:rPr>
          <w:rFonts w:cs="Times New Roman"/>
          <w:szCs w:val="28"/>
        </w:rPr>
        <w:t>–</w:t>
      </w:r>
      <w:r w:rsidRPr="00104D91">
        <w:rPr>
          <w:rFonts w:cs="Times New Roman"/>
          <w:szCs w:val="28"/>
        </w:rPr>
        <w:t xml:space="preserve"> 5 баллов.</w:t>
      </w:r>
    </w:p>
    <w:p w:rsidR="00514046" w:rsidRPr="00104D91" w:rsidRDefault="00DD6533" w:rsidP="00104D91">
      <w:pPr>
        <w:pStyle w:val="ab"/>
        <w:numPr>
          <w:ilvl w:val="3"/>
          <w:numId w:val="1"/>
        </w:numPr>
        <w:tabs>
          <w:tab w:val="clear" w:pos="450"/>
        </w:tabs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Иные заслуживающие поощрения достижения </w:t>
      </w:r>
      <w:r w:rsidR="00643026" w:rsidRPr="00104D91">
        <w:rPr>
          <w:rFonts w:cs="Times New Roman"/>
          <w:szCs w:val="28"/>
        </w:rPr>
        <w:t>–</w:t>
      </w:r>
      <w:r w:rsidRPr="00104D91">
        <w:rPr>
          <w:rFonts w:cs="Times New Roman"/>
          <w:szCs w:val="28"/>
        </w:rPr>
        <w:t xml:space="preserve"> до 5 баллов.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514046" w:rsidRPr="00104D91" w:rsidRDefault="00DD6533" w:rsidP="00104D91">
      <w:pPr>
        <w:pStyle w:val="ab"/>
        <w:numPr>
          <w:ilvl w:val="1"/>
          <w:numId w:val="1"/>
        </w:numPr>
        <w:tabs>
          <w:tab w:val="clear" w:pos="450"/>
        </w:tabs>
        <w:ind w:left="510" w:hanging="51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В случае отказа от получения путевки одного из прошед</w:t>
      </w:r>
      <w:r w:rsidR="00643026" w:rsidRPr="00104D91">
        <w:rPr>
          <w:rFonts w:cs="Times New Roman"/>
          <w:szCs w:val="28"/>
        </w:rPr>
        <w:t>ших конкурсный отбор участников</w:t>
      </w:r>
      <w:r w:rsidRPr="00104D91">
        <w:rPr>
          <w:rFonts w:cs="Times New Roman"/>
          <w:szCs w:val="28"/>
        </w:rPr>
        <w:t xml:space="preserve"> право на получение бесплатной путевки передается участнику, следующему в ранжированном списке в данном регионе. В случае отсутствия такого участника путёвка выделяется участнику конкурса, набравшего наибольшее число баллов среди всех</w:t>
      </w:r>
      <w:r w:rsidR="003B21E0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>не прошедших отбор участников из общероссийского списка.</w:t>
      </w:r>
    </w:p>
    <w:p w:rsidR="00514046" w:rsidRPr="00104D91" w:rsidRDefault="00DD6533" w:rsidP="00104D91">
      <w:pPr>
        <w:pStyle w:val="ListParagraphHead"/>
        <w:numPr>
          <w:ilvl w:val="0"/>
          <w:numId w:val="1"/>
        </w:numPr>
        <w:tabs>
          <w:tab w:val="clear" w:pos="450"/>
        </w:tabs>
        <w:spacing w:before="120"/>
        <w:ind w:left="357" w:hanging="357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>Контакты для связи</w:t>
      </w:r>
    </w:p>
    <w:p w:rsidR="00514046" w:rsidRPr="00104D91" w:rsidRDefault="00DD6533" w:rsidP="00104D91">
      <w:pPr>
        <w:pStyle w:val="ab"/>
        <w:tabs>
          <w:tab w:val="clear" w:pos="450"/>
        </w:tabs>
        <w:ind w:firstLine="0"/>
        <w:contextualSpacing w:val="0"/>
        <w:rPr>
          <w:rFonts w:cs="Times New Roman"/>
          <w:szCs w:val="28"/>
        </w:rPr>
      </w:pPr>
      <w:r w:rsidRPr="00104D91">
        <w:rPr>
          <w:rFonts w:cs="Times New Roman"/>
          <w:szCs w:val="28"/>
        </w:rPr>
        <w:t xml:space="preserve">Вся информация о конкурсе, включая документацию </w:t>
      </w:r>
      <w:r w:rsidR="00B916EE" w:rsidRPr="00104D91">
        <w:rPr>
          <w:rFonts w:cs="Times New Roman"/>
          <w:szCs w:val="28"/>
        </w:rPr>
        <w:t xml:space="preserve">и список победителей, размещена </w:t>
      </w:r>
      <w:r w:rsidRPr="00104D91">
        <w:rPr>
          <w:rFonts w:cs="Times New Roman"/>
          <w:szCs w:val="28"/>
        </w:rPr>
        <w:t xml:space="preserve">на сайте </w:t>
      </w:r>
      <w:hyperlink r:id="rId8">
        <w:r w:rsidRPr="00104D91">
          <w:rPr>
            <w:rStyle w:val="-"/>
            <w:rFonts w:cs="Times New Roman"/>
            <w:szCs w:val="28"/>
          </w:rPr>
          <w:t>https://yunarmy.ru/</w:t>
        </w:r>
      </w:hyperlink>
      <w:r w:rsidRPr="00104D91">
        <w:rPr>
          <w:rFonts w:cs="Times New Roman"/>
          <w:szCs w:val="28"/>
        </w:rPr>
        <w:t xml:space="preserve">. Контактное лицо, ответственное за проведение конкурса: </w:t>
      </w:r>
      <w:r w:rsidR="001902C5" w:rsidRPr="00104D91">
        <w:rPr>
          <w:rFonts w:cs="Times New Roman"/>
          <w:szCs w:val="28"/>
        </w:rPr>
        <w:t>Начальник дирекции региональных программ аппарата ГШ ВВПОД «ЮНАРМИЯ»</w:t>
      </w:r>
      <w:r w:rsidR="00B916EE" w:rsidRPr="00104D91">
        <w:rPr>
          <w:rFonts w:cs="Times New Roman"/>
          <w:szCs w:val="28"/>
        </w:rPr>
        <w:t xml:space="preserve"> </w:t>
      </w:r>
      <w:r w:rsidRPr="00104D91">
        <w:rPr>
          <w:rFonts w:cs="Times New Roman"/>
          <w:szCs w:val="28"/>
        </w:rPr>
        <w:t>Алексей Анатольевич Кузьмин, телефон</w:t>
      </w:r>
      <w:r w:rsidR="00643026" w:rsidRPr="00104D91">
        <w:rPr>
          <w:rFonts w:cs="Times New Roman"/>
          <w:szCs w:val="28"/>
        </w:rPr>
        <w:t xml:space="preserve"> 8 (</w:t>
      </w:r>
      <w:r w:rsidR="00DE1484" w:rsidRPr="00104D91">
        <w:rPr>
          <w:rFonts w:cs="Times New Roman"/>
          <w:szCs w:val="28"/>
        </w:rPr>
        <w:t>906</w:t>
      </w:r>
      <w:r w:rsidR="00643026" w:rsidRPr="00104D91">
        <w:rPr>
          <w:rFonts w:cs="Times New Roman"/>
          <w:szCs w:val="28"/>
        </w:rPr>
        <w:t xml:space="preserve">) </w:t>
      </w:r>
      <w:r w:rsidR="00DE1484" w:rsidRPr="00104D91">
        <w:rPr>
          <w:rFonts w:cs="Times New Roman"/>
          <w:szCs w:val="28"/>
        </w:rPr>
        <w:t>752-20-10</w:t>
      </w:r>
      <w:r w:rsidRPr="00104D91">
        <w:rPr>
          <w:rFonts w:cs="Times New Roman"/>
          <w:szCs w:val="28"/>
        </w:rPr>
        <w:t>,</w:t>
      </w:r>
      <w:r w:rsidR="00B916EE" w:rsidRPr="00104D91">
        <w:rPr>
          <w:rFonts w:cs="Times New Roman"/>
          <w:szCs w:val="28"/>
        </w:rPr>
        <w:t xml:space="preserve"> </w:t>
      </w:r>
      <w:r w:rsidR="00DE1484" w:rsidRPr="00104D91">
        <w:rPr>
          <w:rFonts w:cs="Times New Roman"/>
          <w:szCs w:val="28"/>
        </w:rPr>
        <w:t xml:space="preserve">эл. почта: </w:t>
      </w:r>
      <w:hyperlink r:id="rId9" w:history="1">
        <w:r w:rsidR="00DE1484" w:rsidRPr="00104D91">
          <w:rPr>
            <w:rStyle w:val="ad"/>
            <w:rFonts w:cs="Times New Roman"/>
            <w:szCs w:val="28"/>
            <w:lang w:val="en-US"/>
          </w:rPr>
          <w:t>a</w:t>
        </w:r>
        <w:r w:rsidR="00DE1484" w:rsidRPr="00104D91">
          <w:rPr>
            <w:rStyle w:val="ad"/>
            <w:rFonts w:cs="Times New Roman"/>
            <w:szCs w:val="28"/>
          </w:rPr>
          <w:t>.</w:t>
        </w:r>
        <w:r w:rsidR="00DE1484" w:rsidRPr="00104D91">
          <w:rPr>
            <w:rStyle w:val="ad"/>
            <w:rFonts w:cs="Times New Roman"/>
            <w:szCs w:val="28"/>
            <w:lang w:val="en-US"/>
          </w:rPr>
          <w:t>kuzmin</w:t>
        </w:r>
        <w:r w:rsidR="00DE1484" w:rsidRPr="00104D91">
          <w:rPr>
            <w:rStyle w:val="ad"/>
            <w:rFonts w:cs="Times New Roman"/>
            <w:szCs w:val="28"/>
          </w:rPr>
          <w:t>@</w:t>
        </w:r>
        <w:r w:rsidR="00DE1484" w:rsidRPr="00104D91">
          <w:rPr>
            <w:rStyle w:val="ad"/>
            <w:rFonts w:cs="Times New Roman"/>
            <w:szCs w:val="28"/>
            <w:lang w:val="en-US"/>
          </w:rPr>
          <w:t>yunarmy</w:t>
        </w:r>
        <w:r w:rsidR="00DE1484" w:rsidRPr="00104D91">
          <w:rPr>
            <w:rStyle w:val="ad"/>
            <w:rFonts w:cs="Times New Roman"/>
            <w:szCs w:val="28"/>
          </w:rPr>
          <w:t>.</w:t>
        </w:r>
        <w:r w:rsidR="00DE1484" w:rsidRPr="00104D91">
          <w:rPr>
            <w:rStyle w:val="ad"/>
            <w:rFonts w:cs="Times New Roman"/>
            <w:szCs w:val="28"/>
            <w:lang w:val="en-US"/>
          </w:rPr>
          <w:t>ru</w:t>
        </w:r>
      </w:hyperlink>
      <w:r w:rsidR="00DE1484" w:rsidRPr="00104D91">
        <w:rPr>
          <w:rFonts w:cs="Times New Roman"/>
          <w:szCs w:val="28"/>
        </w:rPr>
        <w:t xml:space="preserve"> </w:t>
      </w:r>
    </w:p>
    <w:sectPr w:rsidR="00514046" w:rsidRPr="00104D91" w:rsidSect="00104D91">
      <w:pgSz w:w="11906" w:h="16838"/>
      <w:pgMar w:top="851" w:right="851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18A6"/>
    <w:multiLevelType w:val="hybridMultilevel"/>
    <w:tmpl w:val="BD469B4E"/>
    <w:lvl w:ilvl="0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715B9"/>
    <w:multiLevelType w:val="multilevel"/>
    <w:tmpl w:val="23FA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41587CB4"/>
    <w:multiLevelType w:val="multilevel"/>
    <w:tmpl w:val="B7328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DBF4F61"/>
    <w:multiLevelType w:val="multilevel"/>
    <w:tmpl w:val="274A9CA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4">
    <w:nsid w:val="52333FDE"/>
    <w:multiLevelType w:val="multilevel"/>
    <w:tmpl w:val="E88A78EC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5">
    <w:nsid w:val="5614015A"/>
    <w:multiLevelType w:val="hybridMultilevel"/>
    <w:tmpl w:val="D8828AA4"/>
    <w:lvl w:ilvl="0" w:tplc="3C7A9D8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6"/>
    <w:rsid w:val="00104D91"/>
    <w:rsid w:val="001432B2"/>
    <w:rsid w:val="001902C5"/>
    <w:rsid w:val="00253BD3"/>
    <w:rsid w:val="00296C64"/>
    <w:rsid w:val="003B21E0"/>
    <w:rsid w:val="00514046"/>
    <w:rsid w:val="00643026"/>
    <w:rsid w:val="00B916EE"/>
    <w:rsid w:val="00BF7534"/>
    <w:rsid w:val="00D745B1"/>
    <w:rsid w:val="00DD6533"/>
    <w:rsid w:val="00DE1484"/>
    <w:rsid w:val="00F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B16D-848D-45C7-8DB0-4A75FDA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tar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tar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tar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 w:cs="Star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qFormat/>
    <w:pPr>
      <w:tabs>
        <w:tab w:val="left" w:pos="450"/>
      </w:tabs>
      <w:spacing w:before="120"/>
      <w:ind w:left="510" w:hanging="510"/>
      <w:contextualSpacing/>
      <w:jc w:val="both"/>
    </w:pPr>
    <w:rPr>
      <w:rFonts w:ascii="Times New Roman" w:hAnsi="Times New Roman"/>
      <w:sz w:val="24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ListParagraphHead">
    <w:name w:val="List Paragraph Head"/>
    <w:basedOn w:val="ab"/>
    <w:qFormat/>
    <w:pPr>
      <w:spacing w:before="113"/>
      <w:ind w:left="0" w:firstLine="0"/>
      <w:jc w:val="center"/>
    </w:pPr>
    <w:rPr>
      <w:b/>
    </w:rPr>
  </w:style>
  <w:style w:type="character" w:styleId="ad">
    <w:name w:val="Hyperlink"/>
    <w:basedOn w:val="a0"/>
    <w:uiPriority w:val="99"/>
    <w:unhideWhenUsed/>
    <w:rsid w:val="00DE14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1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narm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unarm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kak-poluchitsya-putevku-v-arte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unarm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kuzmin@yunar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ЧАРЛИ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dc:description/>
  <cp:lastModifiedBy>Шутий Юлия Сергеевна</cp:lastModifiedBy>
  <cp:revision>2</cp:revision>
  <cp:lastPrinted>2017-03-02T20:10:00Z</cp:lastPrinted>
  <dcterms:created xsi:type="dcterms:W3CDTF">2018-04-10T07:54:00Z</dcterms:created>
  <dcterms:modified xsi:type="dcterms:W3CDTF">2018-04-10T07:54:00Z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ЧАРЛИ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