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FB" w:rsidRDefault="006B64FB" w:rsidP="006B64F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894038">
        <w:rPr>
          <w:rFonts w:ascii="Times New Roman" w:hAnsi="Times New Roman"/>
          <w:sz w:val="28"/>
          <w:szCs w:val="28"/>
        </w:rPr>
        <w:t>Материально-т</w:t>
      </w:r>
      <w:r>
        <w:rPr>
          <w:rFonts w:ascii="Times New Roman" w:hAnsi="Times New Roman"/>
          <w:sz w:val="28"/>
          <w:szCs w:val="28"/>
        </w:rPr>
        <w:t>ехническое, учебно-методическое</w:t>
      </w:r>
    </w:p>
    <w:p w:rsidR="006B64FB" w:rsidRPr="00894038" w:rsidRDefault="006B64FB" w:rsidP="006B64FB">
      <w:pPr>
        <w:spacing w:after="0" w:line="240" w:lineRule="auto"/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информационное</w:t>
      </w:r>
      <w:r w:rsidRPr="00894038">
        <w:rPr>
          <w:rFonts w:ascii="Times New Roman" w:hAnsi="Times New Roman"/>
          <w:sz w:val="28"/>
          <w:szCs w:val="28"/>
        </w:rPr>
        <w:t xml:space="preserve"> обеспечение</w:t>
      </w:r>
    </w:p>
    <w:p w:rsidR="006B64FB" w:rsidRDefault="006B64FB" w:rsidP="006B64F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64FB" w:rsidRPr="00CF61DE" w:rsidRDefault="006B64FB" w:rsidP="006B64FB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61DE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 условия реализации основной образовательной программы начального общего образования должны обеспечивают:</w:t>
      </w:r>
    </w:p>
    <w:p w:rsidR="006B64FB" w:rsidRPr="003C17AC" w:rsidRDefault="006B64FB" w:rsidP="006B64FB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6B64FB" w:rsidRDefault="006B64FB" w:rsidP="006B64FB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sub_1251"/>
      <w:r w:rsidRPr="00792AFD">
        <w:rPr>
          <w:rFonts w:ascii="Times New Roman" w:hAnsi="Times New Roman"/>
          <w:color w:val="000000"/>
          <w:sz w:val="28"/>
          <w:szCs w:val="28"/>
        </w:rPr>
        <w:t>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образования;</w:t>
      </w:r>
      <w:bookmarkEnd w:id="0"/>
    </w:p>
    <w:p w:rsidR="006B64FB" w:rsidRPr="003C17AC" w:rsidRDefault="006B64FB" w:rsidP="006B64FB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_1252"/>
      <w:r w:rsidRPr="003C17AC">
        <w:rPr>
          <w:rFonts w:ascii="Times New Roman" w:hAnsi="Times New Roman"/>
          <w:color w:val="000000"/>
          <w:sz w:val="28"/>
          <w:szCs w:val="28"/>
        </w:rPr>
        <w:t xml:space="preserve"> соблюдение:</w:t>
      </w:r>
      <w:bookmarkEnd w:id="1"/>
    </w:p>
    <w:p w:rsidR="006B64FB" w:rsidRPr="00792AFD" w:rsidRDefault="006B64FB" w:rsidP="006B64F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sub_12522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92AFD">
        <w:rPr>
          <w:rFonts w:ascii="Times New Roman" w:hAnsi="Times New Roman"/>
          <w:color w:val="000000"/>
          <w:sz w:val="28"/>
          <w:szCs w:val="28"/>
        </w:rPr>
        <w:t>санитарно-гигиенических норм образовательной деятельности (требования к водоснабжению, канализации, освещению, воздушно-тепловому режиму и т. д.);</w:t>
      </w:r>
      <w:bookmarkEnd w:id="2"/>
    </w:p>
    <w:p w:rsidR="006B64FB" w:rsidRPr="00792AFD" w:rsidRDefault="006B64FB" w:rsidP="006B64F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92AFD">
        <w:rPr>
          <w:rFonts w:ascii="Times New Roman" w:hAnsi="Times New Roman"/>
          <w:color w:val="000000"/>
          <w:sz w:val="28"/>
          <w:szCs w:val="28"/>
        </w:rPr>
        <w:t>санитарно-бытовых условий (наличие оборудованных гардеробов, санузлов, мест личной гигиены и т. д.);</w:t>
      </w:r>
    </w:p>
    <w:p w:rsidR="006B64FB" w:rsidRPr="00792AFD" w:rsidRDefault="006B64FB" w:rsidP="006B64F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92AFD">
        <w:rPr>
          <w:rFonts w:ascii="Times New Roman" w:hAnsi="Times New Roman"/>
          <w:color w:val="000000"/>
          <w:sz w:val="28"/>
          <w:szCs w:val="28"/>
        </w:rPr>
        <w:t>социально-бытовых условий (наличие оборудованного рабочего места, учительской, комнаты психологической разгрузки и т.д.);</w:t>
      </w:r>
    </w:p>
    <w:p w:rsidR="006B64FB" w:rsidRPr="00792AFD" w:rsidRDefault="006B64FB" w:rsidP="006B64F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92AFD">
        <w:rPr>
          <w:rFonts w:ascii="Times New Roman" w:hAnsi="Times New Roman"/>
          <w:color w:val="000000"/>
          <w:sz w:val="28"/>
          <w:szCs w:val="28"/>
        </w:rPr>
        <w:t>пожарной и электробезопасности;</w:t>
      </w:r>
    </w:p>
    <w:p w:rsidR="006B64FB" w:rsidRPr="00792AFD" w:rsidRDefault="006B64FB" w:rsidP="006B64F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92AFD">
        <w:rPr>
          <w:rFonts w:ascii="Times New Roman" w:hAnsi="Times New Roman"/>
          <w:color w:val="000000"/>
          <w:sz w:val="28"/>
          <w:szCs w:val="28"/>
        </w:rPr>
        <w:t>требований охраны труда;</w:t>
      </w:r>
    </w:p>
    <w:p w:rsidR="006B64FB" w:rsidRDefault="006B64FB" w:rsidP="006B64F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92AFD">
        <w:rPr>
          <w:rFonts w:ascii="Times New Roman" w:hAnsi="Times New Roman"/>
          <w:color w:val="000000"/>
          <w:sz w:val="28"/>
          <w:szCs w:val="28"/>
        </w:rPr>
        <w:t>своевременных сроков и необходимых объемов текущего и капитального ремонта;</w:t>
      </w:r>
      <w:bookmarkStart w:id="3" w:name="sub_1253"/>
    </w:p>
    <w:p w:rsidR="006B64FB" w:rsidRPr="00792AFD" w:rsidRDefault="006B64FB" w:rsidP="006B64FB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792AFD">
        <w:rPr>
          <w:rFonts w:ascii="Times New Roman" w:hAnsi="Times New Roman"/>
          <w:color w:val="000000"/>
          <w:sz w:val="28"/>
          <w:szCs w:val="28"/>
        </w:rPr>
        <w:t xml:space="preserve">возможность для беспрепятственного доступа </w:t>
      </w:r>
      <w:proofErr w:type="gramStart"/>
      <w:r w:rsidRPr="00792AFD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792AFD">
        <w:rPr>
          <w:rFonts w:ascii="Times New Roman" w:hAnsi="Times New Roman"/>
          <w:color w:val="000000"/>
          <w:sz w:val="28"/>
          <w:szCs w:val="28"/>
        </w:rPr>
        <w:t xml:space="preserve"> с ограниченными возможностями здоровья к объектам инфраструктуры образовательного учреждения.</w:t>
      </w:r>
      <w:bookmarkEnd w:id="3"/>
    </w:p>
    <w:p w:rsidR="006B64FB" w:rsidRDefault="006B64FB" w:rsidP="006B64FB">
      <w:pPr>
        <w:pStyle w:val="a3"/>
        <w:rPr>
          <w:rFonts w:ascii="Times New Roman" w:hAnsi="Times New Roman"/>
          <w:color w:val="000000"/>
          <w:sz w:val="28"/>
          <w:szCs w:val="28"/>
        </w:rPr>
      </w:pPr>
      <w:bookmarkStart w:id="4" w:name="sub_102511"/>
    </w:p>
    <w:p w:rsidR="006B64FB" w:rsidRDefault="006B64FB" w:rsidP="006B64F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792AFD">
        <w:rPr>
          <w:rFonts w:ascii="Times New Roman" w:hAnsi="Times New Roman"/>
          <w:color w:val="000000"/>
          <w:sz w:val="28"/>
          <w:szCs w:val="28"/>
        </w:rPr>
        <w:t>Материально-техническая база реализации основной образовательной программы начального общего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образования  в МБОУ «СОШ №114» соответствует </w:t>
      </w:r>
      <w:r w:rsidRPr="00792AFD">
        <w:rPr>
          <w:rFonts w:ascii="Times New Roman" w:hAnsi="Times New Roman"/>
          <w:color w:val="000000"/>
          <w:sz w:val="28"/>
          <w:szCs w:val="28"/>
        </w:rPr>
        <w:t xml:space="preserve"> действующим санитарным и противопожарным нормам, нормам охр</w:t>
      </w:r>
      <w:r>
        <w:rPr>
          <w:rFonts w:ascii="Times New Roman" w:hAnsi="Times New Roman"/>
          <w:color w:val="000000"/>
          <w:sz w:val="28"/>
          <w:szCs w:val="28"/>
        </w:rPr>
        <w:t>аны труда работников.</w:t>
      </w:r>
    </w:p>
    <w:p w:rsidR="006B64FB" w:rsidRDefault="006B64FB" w:rsidP="006B64F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Образовательная организация имеет:</w:t>
      </w:r>
    </w:p>
    <w:p w:rsidR="006B64FB" w:rsidRDefault="006B64FB" w:rsidP="006B64FB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bookmarkStart w:id="5" w:name="sub_102512"/>
      <w:bookmarkEnd w:id="4"/>
      <w:r w:rsidRPr="00792AFD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часток  (пришкольную территорию);</w:t>
      </w:r>
    </w:p>
    <w:p w:rsidR="006B64FB" w:rsidRDefault="006B64FB" w:rsidP="006B64FB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освещение;</w:t>
      </w:r>
    </w:p>
    <w:p w:rsidR="006B64FB" w:rsidRDefault="006B64FB" w:rsidP="006B64FB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792AFD">
        <w:rPr>
          <w:rFonts w:ascii="Times New Roman" w:hAnsi="Times New Roman"/>
          <w:color w:val="000000"/>
          <w:sz w:val="28"/>
          <w:szCs w:val="28"/>
        </w:rPr>
        <w:t>необходимый набор зон для обеспечения образовательной и хозяйс</w:t>
      </w:r>
      <w:r>
        <w:rPr>
          <w:rFonts w:ascii="Times New Roman" w:hAnsi="Times New Roman"/>
          <w:color w:val="000000"/>
          <w:sz w:val="28"/>
          <w:szCs w:val="28"/>
        </w:rPr>
        <w:t>твенной деятельности</w:t>
      </w:r>
      <w:bookmarkEnd w:id="5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B64FB" w:rsidRDefault="006B64FB" w:rsidP="006B64FB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bookmarkStart w:id="6" w:name="sub_102513"/>
      <w:r>
        <w:rPr>
          <w:rFonts w:ascii="Times New Roman" w:hAnsi="Times New Roman"/>
          <w:color w:val="000000"/>
          <w:sz w:val="28"/>
          <w:szCs w:val="28"/>
        </w:rPr>
        <w:t>трехэтажное здание</w:t>
      </w:r>
      <w:r w:rsidRPr="005E039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размещение кабинетов начальной школы на 2 этаже (8 кабинетов);</w:t>
      </w:r>
    </w:p>
    <w:bookmarkEnd w:id="6"/>
    <w:p w:rsidR="006B64FB" w:rsidRDefault="006B64FB" w:rsidP="006B64FB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спортивных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зала;</w:t>
      </w:r>
    </w:p>
    <w:p w:rsidR="006B64FB" w:rsidRDefault="006B64FB" w:rsidP="006B64FB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бассейн;</w:t>
      </w:r>
    </w:p>
    <w:p w:rsidR="006B64FB" w:rsidRDefault="006B64FB" w:rsidP="006B64FB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стадион, спортивные площадки;</w:t>
      </w:r>
    </w:p>
    <w:p w:rsidR="006B64FB" w:rsidRDefault="006B64FB" w:rsidP="006B64FB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столовая;</w:t>
      </w:r>
    </w:p>
    <w:p w:rsidR="006B64FB" w:rsidRDefault="006B64FB" w:rsidP="006B64FB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библиотека;</w:t>
      </w:r>
    </w:p>
    <w:p w:rsidR="006B64FB" w:rsidRDefault="006B64FB" w:rsidP="006B64FB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медицинский кабинет;</w:t>
      </w:r>
    </w:p>
    <w:p w:rsidR="006B64FB" w:rsidRDefault="006B64FB" w:rsidP="006B64FB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санузлы;</w:t>
      </w:r>
    </w:p>
    <w:p w:rsidR="006B64FB" w:rsidRDefault="006B64FB" w:rsidP="006B64FB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актовый зал;</w:t>
      </w:r>
    </w:p>
    <w:p w:rsidR="006B64FB" w:rsidRDefault="006B64FB" w:rsidP="006B64FB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танцевальный зал;</w:t>
      </w:r>
    </w:p>
    <w:p w:rsidR="006B64FB" w:rsidRDefault="006B64FB" w:rsidP="006B64FB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кабинет психолога;</w:t>
      </w:r>
    </w:p>
    <w:p w:rsidR="006B64FB" w:rsidRPr="005E039C" w:rsidRDefault="006B64FB" w:rsidP="006B64FB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сенсорная комната.</w:t>
      </w:r>
    </w:p>
    <w:p w:rsidR="006B64FB" w:rsidRPr="00792AFD" w:rsidRDefault="006B64FB" w:rsidP="006B64F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Архитектурная структура здания МБОУ «СОШ №114»  обеспечивает условия</w:t>
      </w:r>
      <w:r w:rsidRPr="00792AFD">
        <w:rPr>
          <w:rFonts w:ascii="Times New Roman" w:hAnsi="Times New Roman"/>
          <w:color w:val="000000"/>
          <w:sz w:val="28"/>
          <w:szCs w:val="28"/>
        </w:rPr>
        <w:t xml:space="preserve"> для организации урочной и внеурочной учебной деятел</w:t>
      </w:r>
      <w:r>
        <w:rPr>
          <w:rFonts w:ascii="Times New Roman" w:hAnsi="Times New Roman"/>
          <w:color w:val="000000"/>
          <w:sz w:val="28"/>
          <w:szCs w:val="28"/>
        </w:rPr>
        <w:t>ьности.</w:t>
      </w:r>
    </w:p>
    <w:p w:rsidR="006B64FB" w:rsidRDefault="006B64FB" w:rsidP="006B64F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sub_102523"/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bookmarkEnd w:id="7"/>
    </w:p>
    <w:p w:rsidR="006B64FB" w:rsidRPr="00894038" w:rsidRDefault="006B64FB" w:rsidP="006B64F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94038">
        <w:rPr>
          <w:color w:val="auto"/>
          <w:sz w:val="28"/>
          <w:szCs w:val="28"/>
        </w:rPr>
        <w:t xml:space="preserve">Материально-технические ресурсы – первичный, исходный компонент ресурсного обеспечения реализации основной образовательной программы начального общего образования. </w:t>
      </w:r>
    </w:p>
    <w:p w:rsidR="006B64FB" w:rsidRPr="00894038" w:rsidRDefault="006B64FB" w:rsidP="006B64F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94038">
        <w:rPr>
          <w:color w:val="auto"/>
          <w:sz w:val="28"/>
          <w:szCs w:val="28"/>
        </w:rPr>
        <w:t xml:space="preserve">Материально-технические ресурсы обеспечения реализации основной образовательной программы начального общего образования составляют: </w:t>
      </w:r>
    </w:p>
    <w:p w:rsidR="006B64FB" w:rsidRPr="00894038" w:rsidRDefault="006B64FB" w:rsidP="006B64FB">
      <w:pPr>
        <w:pStyle w:val="Default"/>
        <w:numPr>
          <w:ilvl w:val="0"/>
          <w:numId w:val="1"/>
        </w:numPr>
        <w:spacing w:after="77"/>
        <w:ind w:left="0" w:firstLine="567"/>
        <w:jc w:val="both"/>
        <w:rPr>
          <w:color w:val="auto"/>
          <w:sz w:val="28"/>
          <w:szCs w:val="28"/>
        </w:rPr>
      </w:pPr>
      <w:r w:rsidRPr="00894038">
        <w:rPr>
          <w:color w:val="auto"/>
          <w:sz w:val="28"/>
          <w:szCs w:val="28"/>
        </w:rPr>
        <w:t>учебное оборудование (</w:t>
      </w:r>
      <w:r w:rsidRPr="00894038">
        <w:rPr>
          <w:i/>
          <w:iCs/>
          <w:color w:val="auto"/>
          <w:sz w:val="28"/>
          <w:szCs w:val="28"/>
        </w:rPr>
        <w:t xml:space="preserve">учебное оборудование для проведения учебных занятий </w:t>
      </w:r>
      <w:r w:rsidRPr="00894038">
        <w:rPr>
          <w:color w:val="auto"/>
          <w:sz w:val="28"/>
          <w:szCs w:val="28"/>
        </w:rPr>
        <w:t xml:space="preserve">(урок, самоподготовка, факультативное занятие, дополнительное занятие, индивидуальное занятие, другая форма занятий); </w:t>
      </w:r>
    </w:p>
    <w:p w:rsidR="006B64FB" w:rsidRPr="00894038" w:rsidRDefault="006B64FB" w:rsidP="006B64FB">
      <w:pPr>
        <w:pStyle w:val="Default"/>
        <w:numPr>
          <w:ilvl w:val="0"/>
          <w:numId w:val="1"/>
        </w:numPr>
        <w:spacing w:after="77"/>
        <w:ind w:left="0" w:firstLine="567"/>
        <w:jc w:val="both"/>
        <w:rPr>
          <w:color w:val="auto"/>
          <w:sz w:val="28"/>
          <w:szCs w:val="28"/>
        </w:rPr>
      </w:pPr>
      <w:proofErr w:type="gramStart"/>
      <w:r w:rsidRPr="00894038">
        <w:rPr>
          <w:color w:val="auto"/>
          <w:sz w:val="28"/>
          <w:szCs w:val="28"/>
        </w:rPr>
        <w:t xml:space="preserve">учебно-практическое и учебно-лабораторное оборудование (раздаточные материалы, наборы инструментов, конструкторы, объемные модели, мольберты, мячи, обручи и т.д.); </w:t>
      </w:r>
      <w:proofErr w:type="gramEnd"/>
    </w:p>
    <w:p w:rsidR="006B64FB" w:rsidRPr="00894038" w:rsidRDefault="006B64FB" w:rsidP="006B64FB">
      <w:pPr>
        <w:pStyle w:val="Default"/>
        <w:numPr>
          <w:ilvl w:val="0"/>
          <w:numId w:val="1"/>
        </w:numPr>
        <w:spacing w:after="77"/>
        <w:ind w:left="0" w:firstLine="567"/>
        <w:jc w:val="both"/>
        <w:rPr>
          <w:color w:val="auto"/>
          <w:sz w:val="28"/>
          <w:szCs w:val="28"/>
        </w:rPr>
      </w:pPr>
      <w:r w:rsidRPr="00894038">
        <w:rPr>
          <w:color w:val="auto"/>
          <w:sz w:val="28"/>
          <w:szCs w:val="28"/>
        </w:rPr>
        <w:t xml:space="preserve">компьютерные и информационно-коммуникативные средства; </w:t>
      </w:r>
    </w:p>
    <w:p w:rsidR="006B64FB" w:rsidRPr="00894038" w:rsidRDefault="006B64FB" w:rsidP="006B64FB">
      <w:pPr>
        <w:pStyle w:val="Default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894038">
        <w:rPr>
          <w:color w:val="auto"/>
          <w:sz w:val="28"/>
          <w:szCs w:val="28"/>
        </w:rPr>
        <w:t>технические средства обучения (магнитная доска, видеомагнитофон, мультимедийный проектор, документ</w:t>
      </w:r>
      <w:r>
        <w:rPr>
          <w:color w:val="auto"/>
          <w:sz w:val="28"/>
          <w:szCs w:val="28"/>
        </w:rPr>
        <w:t xml:space="preserve"> </w:t>
      </w:r>
      <w:r w:rsidRPr="00894038">
        <w:rPr>
          <w:color w:val="auto"/>
          <w:sz w:val="28"/>
          <w:szCs w:val="28"/>
        </w:rPr>
        <w:t xml:space="preserve">камера и т.д.); </w:t>
      </w:r>
    </w:p>
    <w:p w:rsidR="006B64FB" w:rsidRPr="00894038" w:rsidRDefault="006B64FB" w:rsidP="006B64FB">
      <w:pPr>
        <w:pStyle w:val="Default"/>
        <w:numPr>
          <w:ilvl w:val="0"/>
          <w:numId w:val="1"/>
        </w:numPr>
        <w:spacing w:after="74"/>
        <w:ind w:left="0" w:firstLine="567"/>
        <w:jc w:val="both"/>
        <w:rPr>
          <w:color w:val="auto"/>
          <w:sz w:val="28"/>
          <w:szCs w:val="28"/>
        </w:rPr>
      </w:pPr>
      <w:r w:rsidRPr="00894038">
        <w:rPr>
          <w:color w:val="auto"/>
          <w:sz w:val="28"/>
          <w:szCs w:val="28"/>
        </w:rPr>
        <w:t xml:space="preserve">демонстрационные пособия (демонстрационные числовые линейки, демонстрационные таблицы умножения, карточки и т. д.); </w:t>
      </w:r>
    </w:p>
    <w:p w:rsidR="006B64FB" w:rsidRPr="00894038" w:rsidRDefault="006B64FB" w:rsidP="006B64FB">
      <w:pPr>
        <w:pStyle w:val="Default"/>
        <w:numPr>
          <w:ilvl w:val="0"/>
          <w:numId w:val="1"/>
        </w:numPr>
        <w:spacing w:after="77"/>
        <w:ind w:left="0" w:firstLine="567"/>
        <w:jc w:val="both"/>
        <w:rPr>
          <w:color w:val="auto"/>
          <w:sz w:val="28"/>
          <w:szCs w:val="28"/>
        </w:rPr>
      </w:pPr>
      <w:r w:rsidRPr="00894038">
        <w:rPr>
          <w:color w:val="auto"/>
          <w:sz w:val="28"/>
          <w:szCs w:val="28"/>
        </w:rPr>
        <w:t xml:space="preserve"> игры и игрушки (настольные развивающие игры, наборы ролевых игр, театральные куклы); </w:t>
      </w:r>
    </w:p>
    <w:p w:rsidR="006B64FB" w:rsidRPr="00894038" w:rsidRDefault="006B64FB" w:rsidP="006B64FB">
      <w:pPr>
        <w:pStyle w:val="Default"/>
        <w:numPr>
          <w:ilvl w:val="0"/>
          <w:numId w:val="1"/>
        </w:numPr>
        <w:spacing w:after="77"/>
        <w:ind w:left="0" w:firstLine="567"/>
        <w:jc w:val="both"/>
        <w:rPr>
          <w:color w:val="auto"/>
          <w:sz w:val="28"/>
          <w:szCs w:val="28"/>
        </w:rPr>
      </w:pPr>
      <w:r w:rsidRPr="00894038">
        <w:rPr>
          <w:color w:val="auto"/>
          <w:sz w:val="28"/>
          <w:szCs w:val="28"/>
        </w:rPr>
        <w:t xml:space="preserve"> натуральные объекты (коллекции полезных ископаемых, коллекции плодов и семян растений, гербарии, муляжи, живые объекты и т.д.); </w:t>
      </w:r>
    </w:p>
    <w:p w:rsidR="006B64FB" w:rsidRPr="00894038" w:rsidRDefault="006B64FB" w:rsidP="006B64FB">
      <w:pPr>
        <w:pStyle w:val="Default"/>
        <w:numPr>
          <w:ilvl w:val="0"/>
          <w:numId w:val="1"/>
        </w:numPr>
        <w:spacing w:after="77"/>
        <w:ind w:left="0" w:firstLine="567"/>
        <w:jc w:val="both"/>
        <w:rPr>
          <w:color w:val="auto"/>
          <w:sz w:val="28"/>
          <w:szCs w:val="28"/>
        </w:rPr>
      </w:pPr>
      <w:r w:rsidRPr="00894038">
        <w:rPr>
          <w:color w:val="auto"/>
          <w:sz w:val="28"/>
          <w:szCs w:val="28"/>
        </w:rPr>
        <w:t xml:space="preserve"> оборудование для проведения перемен между занятиями; </w:t>
      </w:r>
    </w:p>
    <w:p w:rsidR="006B64FB" w:rsidRPr="00894038" w:rsidRDefault="006B64FB" w:rsidP="006B64FB">
      <w:pPr>
        <w:pStyle w:val="Default"/>
        <w:numPr>
          <w:ilvl w:val="0"/>
          <w:numId w:val="1"/>
        </w:numPr>
        <w:spacing w:after="77"/>
        <w:ind w:left="0" w:firstLine="567"/>
        <w:jc w:val="both"/>
        <w:rPr>
          <w:color w:val="auto"/>
          <w:sz w:val="28"/>
          <w:szCs w:val="28"/>
        </w:rPr>
      </w:pPr>
      <w:r w:rsidRPr="00894038">
        <w:rPr>
          <w:color w:val="auto"/>
          <w:sz w:val="28"/>
          <w:szCs w:val="28"/>
        </w:rPr>
        <w:t xml:space="preserve"> оснащение учебных помещений (ученические столы, шкафы, настенные доски для объявлений и т.д.); </w:t>
      </w:r>
    </w:p>
    <w:p w:rsidR="006B64FB" w:rsidRPr="00894038" w:rsidRDefault="006B64FB" w:rsidP="006B64FB">
      <w:pPr>
        <w:pStyle w:val="Default"/>
        <w:numPr>
          <w:ilvl w:val="0"/>
          <w:numId w:val="1"/>
        </w:numPr>
        <w:spacing w:after="77"/>
        <w:ind w:left="0" w:firstLine="567"/>
        <w:jc w:val="both"/>
        <w:rPr>
          <w:color w:val="auto"/>
          <w:sz w:val="28"/>
          <w:szCs w:val="28"/>
        </w:rPr>
      </w:pPr>
      <w:r w:rsidRPr="00894038">
        <w:rPr>
          <w:color w:val="auto"/>
          <w:sz w:val="28"/>
          <w:szCs w:val="28"/>
        </w:rPr>
        <w:t xml:space="preserve"> оснащение административных помещений (компьютерные столы, офисные кресла, платяные шкафы, накопители информации на бумажных и электронных носителях и т.д.). </w:t>
      </w:r>
    </w:p>
    <w:p w:rsidR="006B64FB" w:rsidRPr="00894038" w:rsidRDefault="006B64FB" w:rsidP="006B64F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94038">
        <w:rPr>
          <w:color w:val="auto"/>
          <w:sz w:val="28"/>
          <w:szCs w:val="28"/>
        </w:rPr>
        <w:t xml:space="preserve">Исходя из личностно-ориентированных целей современного начального общего образования, </w:t>
      </w:r>
      <w:r w:rsidRPr="00894038">
        <w:rPr>
          <w:i/>
          <w:iCs/>
          <w:color w:val="auto"/>
          <w:sz w:val="28"/>
          <w:szCs w:val="28"/>
        </w:rPr>
        <w:t xml:space="preserve">учебное оборудование </w:t>
      </w:r>
      <w:r w:rsidRPr="00894038">
        <w:rPr>
          <w:color w:val="auto"/>
          <w:sz w:val="28"/>
          <w:szCs w:val="28"/>
        </w:rPr>
        <w:t>призвано обеспечить (</w:t>
      </w:r>
      <w:r w:rsidRPr="00894038">
        <w:rPr>
          <w:b/>
          <w:bCs/>
          <w:i/>
          <w:iCs/>
          <w:color w:val="auto"/>
          <w:sz w:val="28"/>
          <w:szCs w:val="28"/>
        </w:rPr>
        <w:t xml:space="preserve">материально-технический ресурс </w:t>
      </w:r>
      <w:r w:rsidRPr="00894038">
        <w:rPr>
          <w:i/>
          <w:iCs/>
          <w:color w:val="auto"/>
          <w:sz w:val="28"/>
          <w:szCs w:val="28"/>
        </w:rPr>
        <w:t>призван обеспечить</w:t>
      </w:r>
      <w:r w:rsidRPr="00894038">
        <w:rPr>
          <w:color w:val="auto"/>
          <w:sz w:val="28"/>
          <w:szCs w:val="28"/>
        </w:rPr>
        <w:t xml:space="preserve">): </w:t>
      </w:r>
    </w:p>
    <w:p w:rsidR="006B64FB" w:rsidRPr="00894038" w:rsidRDefault="006B64FB" w:rsidP="006B64FB">
      <w:pPr>
        <w:pStyle w:val="Default"/>
        <w:numPr>
          <w:ilvl w:val="0"/>
          <w:numId w:val="1"/>
        </w:numPr>
        <w:spacing w:after="128"/>
        <w:ind w:left="0" w:firstLine="567"/>
        <w:jc w:val="both"/>
        <w:rPr>
          <w:color w:val="auto"/>
          <w:sz w:val="28"/>
          <w:szCs w:val="28"/>
        </w:rPr>
      </w:pPr>
      <w:r w:rsidRPr="00894038">
        <w:rPr>
          <w:color w:val="auto"/>
          <w:sz w:val="28"/>
          <w:szCs w:val="28"/>
        </w:rPr>
        <w:t xml:space="preserve"> наглядность в организации процесса обучения младших школьников; </w:t>
      </w:r>
    </w:p>
    <w:p w:rsidR="006B64FB" w:rsidRPr="00894038" w:rsidRDefault="006B64FB" w:rsidP="006B64FB">
      <w:pPr>
        <w:pStyle w:val="Default"/>
        <w:numPr>
          <w:ilvl w:val="0"/>
          <w:numId w:val="1"/>
        </w:numPr>
        <w:spacing w:after="128"/>
        <w:ind w:left="0" w:firstLine="567"/>
        <w:jc w:val="both"/>
        <w:rPr>
          <w:color w:val="auto"/>
          <w:sz w:val="28"/>
          <w:szCs w:val="28"/>
        </w:rPr>
      </w:pPr>
      <w:r w:rsidRPr="00894038">
        <w:rPr>
          <w:color w:val="auto"/>
          <w:sz w:val="28"/>
          <w:szCs w:val="28"/>
        </w:rPr>
        <w:t xml:space="preserve"> природосообразность обучения младших школьников; </w:t>
      </w:r>
    </w:p>
    <w:p w:rsidR="006B64FB" w:rsidRPr="00894038" w:rsidRDefault="006B64FB" w:rsidP="006B64FB">
      <w:pPr>
        <w:pStyle w:val="Default"/>
        <w:numPr>
          <w:ilvl w:val="0"/>
          <w:numId w:val="1"/>
        </w:numPr>
        <w:spacing w:after="128"/>
        <w:ind w:left="0" w:firstLine="567"/>
        <w:jc w:val="both"/>
        <w:rPr>
          <w:color w:val="auto"/>
          <w:sz w:val="28"/>
          <w:szCs w:val="28"/>
        </w:rPr>
      </w:pPr>
      <w:r w:rsidRPr="00894038">
        <w:rPr>
          <w:color w:val="auto"/>
          <w:sz w:val="28"/>
          <w:szCs w:val="28"/>
        </w:rPr>
        <w:t xml:space="preserve"> культуросообразность в становлении (</w:t>
      </w:r>
      <w:r w:rsidRPr="00894038">
        <w:rPr>
          <w:i/>
          <w:iCs/>
          <w:color w:val="auto"/>
          <w:sz w:val="28"/>
          <w:szCs w:val="28"/>
        </w:rPr>
        <w:t>формировании</w:t>
      </w:r>
      <w:r w:rsidRPr="00894038">
        <w:rPr>
          <w:color w:val="auto"/>
          <w:sz w:val="28"/>
          <w:szCs w:val="28"/>
        </w:rPr>
        <w:t xml:space="preserve">) личности младшего школьника; </w:t>
      </w:r>
    </w:p>
    <w:p w:rsidR="006B64FB" w:rsidRPr="00894038" w:rsidRDefault="006B64FB" w:rsidP="006B64FB">
      <w:pPr>
        <w:pStyle w:val="Default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894038">
        <w:rPr>
          <w:color w:val="auto"/>
          <w:sz w:val="28"/>
          <w:szCs w:val="28"/>
        </w:rPr>
        <w:lastRenderedPageBreak/>
        <w:t xml:space="preserve"> предметно-учебную среду для реализации направлений личностного развития младших школьников на деятельностной основе. </w:t>
      </w:r>
    </w:p>
    <w:p w:rsidR="006B64FB" w:rsidRPr="00894038" w:rsidRDefault="006B64FB" w:rsidP="006B64F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94038">
        <w:rPr>
          <w:color w:val="auto"/>
          <w:sz w:val="28"/>
          <w:szCs w:val="28"/>
        </w:rPr>
        <w:t>ФГОС Н</w:t>
      </w:r>
      <w:r>
        <w:rPr>
          <w:color w:val="auto"/>
          <w:sz w:val="28"/>
          <w:szCs w:val="28"/>
        </w:rPr>
        <w:t>ОО</w:t>
      </w:r>
      <w:r w:rsidRPr="00894038">
        <w:rPr>
          <w:color w:val="auto"/>
          <w:sz w:val="28"/>
          <w:szCs w:val="28"/>
        </w:rPr>
        <w:t xml:space="preserve"> ориентирован на обеспечение реального перехода от репродуктивных форм учебной деятельности к продуктивной самостоятельной познавательной деятельности, к поисково-исследовательским видам учебной работы, делает акцент на аналитический компонент учебной деятельности, формирование системы компетентностей. </w:t>
      </w:r>
    </w:p>
    <w:p w:rsidR="006B64FB" w:rsidRPr="00894038" w:rsidRDefault="006B64FB" w:rsidP="006B64F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94038">
        <w:rPr>
          <w:color w:val="auto"/>
          <w:sz w:val="28"/>
          <w:szCs w:val="28"/>
        </w:rPr>
        <w:t xml:space="preserve">Учебные и информационно-методические ресурсы занимают свое, только им присущее место в системе ресурсного обеспечения реализации основной образовательной программы начального общего образования. Это существенный, необходимый, неотъемлемый компонент инфраструктуры, инструментального сопровождения начального общего образования, без которого невозможен сколько-нибудь результативный образовательный процесс. Целевая ориентированность данного ресурса заключается в том, чтобы создать оптимальные с точки зрения достижения современных результатов образования в начальной школе информационно-методические условия образовательного процесса, означающие наличие информационно-методической развивающей образовательной среды на основе деятельностного подхода. </w:t>
      </w:r>
    </w:p>
    <w:p w:rsidR="006B64FB" w:rsidRPr="00894038" w:rsidRDefault="006B64FB" w:rsidP="006B64F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94038">
        <w:rPr>
          <w:color w:val="auto"/>
          <w:sz w:val="28"/>
          <w:szCs w:val="28"/>
        </w:rPr>
        <w:t xml:space="preserve">Информационно-методические ресурсы обеспечения реализации основной образовательной программы начального общего образования составляют: </w:t>
      </w:r>
    </w:p>
    <w:p w:rsidR="006B64FB" w:rsidRPr="00894038" w:rsidRDefault="006B64FB" w:rsidP="006B64FB">
      <w:pPr>
        <w:pStyle w:val="Default"/>
        <w:numPr>
          <w:ilvl w:val="0"/>
          <w:numId w:val="1"/>
        </w:numPr>
        <w:spacing w:after="129"/>
        <w:ind w:left="0" w:firstLine="567"/>
        <w:jc w:val="both"/>
        <w:rPr>
          <w:color w:val="auto"/>
          <w:sz w:val="28"/>
          <w:szCs w:val="28"/>
        </w:rPr>
      </w:pPr>
      <w:r w:rsidRPr="00894038">
        <w:rPr>
          <w:color w:val="auto"/>
          <w:sz w:val="28"/>
          <w:szCs w:val="28"/>
        </w:rPr>
        <w:t xml:space="preserve"> информационно-методические ресурсы</w:t>
      </w:r>
      <w:r>
        <w:rPr>
          <w:color w:val="auto"/>
          <w:sz w:val="28"/>
          <w:szCs w:val="28"/>
        </w:rPr>
        <w:t>;</w:t>
      </w:r>
      <w:r w:rsidRPr="00894038">
        <w:rPr>
          <w:color w:val="auto"/>
          <w:sz w:val="28"/>
          <w:szCs w:val="28"/>
        </w:rPr>
        <w:t xml:space="preserve"> информационно-методические ресурсы обеспечения учебной деятельности учащихся (</w:t>
      </w:r>
      <w:r w:rsidRPr="00894038">
        <w:rPr>
          <w:i/>
          <w:iCs/>
          <w:color w:val="auto"/>
          <w:sz w:val="28"/>
          <w:szCs w:val="28"/>
        </w:rPr>
        <w:t>обучающихся</w:t>
      </w:r>
      <w:r w:rsidRPr="00894038">
        <w:rPr>
          <w:color w:val="auto"/>
          <w:sz w:val="28"/>
          <w:szCs w:val="28"/>
        </w:rPr>
        <w:t>) (печатные и электронные носители учебной (</w:t>
      </w:r>
      <w:r w:rsidRPr="00894038">
        <w:rPr>
          <w:i/>
          <w:iCs/>
          <w:color w:val="auto"/>
          <w:sz w:val="28"/>
          <w:szCs w:val="28"/>
        </w:rPr>
        <w:t>образовательной</w:t>
      </w:r>
      <w:r w:rsidRPr="00894038">
        <w:rPr>
          <w:color w:val="auto"/>
          <w:sz w:val="28"/>
          <w:szCs w:val="28"/>
        </w:rPr>
        <w:t xml:space="preserve">) информации, мультимедийные, аудио- и видеоматериалы, цифровые образовательные ресурсы и т.д.; </w:t>
      </w:r>
    </w:p>
    <w:p w:rsidR="006B64FB" w:rsidRPr="00894038" w:rsidRDefault="006B64FB" w:rsidP="006B64FB">
      <w:pPr>
        <w:pStyle w:val="Default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894038">
        <w:rPr>
          <w:color w:val="auto"/>
          <w:sz w:val="28"/>
          <w:szCs w:val="28"/>
        </w:rPr>
        <w:t xml:space="preserve"> информационно-методические ресурсы обеспечения образовательной деятельности обучающих (</w:t>
      </w:r>
      <w:r w:rsidRPr="00894038">
        <w:rPr>
          <w:i/>
          <w:iCs/>
          <w:color w:val="auto"/>
          <w:sz w:val="28"/>
          <w:szCs w:val="28"/>
        </w:rPr>
        <w:t>учителей начальных классов</w:t>
      </w:r>
      <w:r w:rsidRPr="00894038">
        <w:rPr>
          <w:color w:val="auto"/>
          <w:sz w:val="28"/>
          <w:szCs w:val="28"/>
        </w:rPr>
        <w:t xml:space="preserve">) (печатные и электронные носители научно-методической, учебно-методической, психолого-педагогической информации, программно-методические, инструктивно-методические материалы, цифровые образовательные ресурсы и т.д.). </w:t>
      </w:r>
    </w:p>
    <w:p w:rsidR="006B64FB" w:rsidRPr="008126DF" w:rsidRDefault="006B64FB" w:rsidP="006B64FB">
      <w:pPr>
        <w:spacing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8126DF">
        <w:rPr>
          <w:rFonts w:ascii="Times New Roman" w:hAnsi="Times New Roman"/>
          <w:b w:val="0"/>
          <w:sz w:val="28"/>
          <w:szCs w:val="28"/>
        </w:rPr>
        <w:t xml:space="preserve">Условиями формирования и </w:t>
      </w:r>
      <w:proofErr w:type="gramStart"/>
      <w:r w:rsidRPr="008126DF">
        <w:rPr>
          <w:rFonts w:ascii="Times New Roman" w:hAnsi="Times New Roman"/>
          <w:b w:val="0"/>
          <w:sz w:val="28"/>
          <w:szCs w:val="28"/>
        </w:rPr>
        <w:t>наращивания</w:t>
      </w:r>
      <w:proofErr w:type="gramEnd"/>
      <w:r w:rsidRPr="008126DF">
        <w:rPr>
          <w:rFonts w:ascii="Times New Roman" w:hAnsi="Times New Roman"/>
          <w:b w:val="0"/>
          <w:sz w:val="28"/>
          <w:szCs w:val="28"/>
        </w:rPr>
        <w:t xml:space="preserve"> необходимых и достаточных информационно-методических ресурсов образовательных учреждений начального общего образования являются системные действия администраторов начального общего образования, органов управления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6B64FB" w:rsidRDefault="006B64FB" w:rsidP="006B64FB">
      <w:pPr>
        <w:pStyle w:val="Default"/>
        <w:jc w:val="center"/>
        <w:rPr>
          <w:b/>
          <w:bCs/>
          <w:iCs/>
          <w:color w:val="auto"/>
          <w:sz w:val="28"/>
          <w:szCs w:val="28"/>
        </w:rPr>
      </w:pPr>
    </w:p>
    <w:p w:rsidR="006B64FB" w:rsidRDefault="006B64FB" w:rsidP="006B64FB">
      <w:pPr>
        <w:pStyle w:val="Default"/>
        <w:jc w:val="center"/>
        <w:rPr>
          <w:b/>
          <w:bCs/>
          <w:iCs/>
          <w:color w:val="auto"/>
          <w:sz w:val="28"/>
          <w:szCs w:val="28"/>
        </w:rPr>
      </w:pPr>
    </w:p>
    <w:p w:rsidR="006B64FB" w:rsidRDefault="006B64FB" w:rsidP="006B64FB">
      <w:pPr>
        <w:pStyle w:val="Default"/>
        <w:jc w:val="center"/>
        <w:rPr>
          <w:b/>
          <w:bCs/>
          <w:iCs/>
          <w:color w:val="auto"/>
          <w:sz w:val="28"/>
          <w:szCs w:val="28"/>
        </w:rPr>
      </w:pPr>
      <w:r w:rsidRPr="000F2278">
        <w:rPr>
          <w:b/>
          <w:bCs/>
          <w:iCs/>
          <w:color w:val="auto"/>
          <w:sz w:val="28"/>
          <w:szCs w:val="28"/>
        </w:rPr>
        <w:t xml:space="preserve">Характеристика расчета количественных показателей </w:t>
      </w:r>
    </w:p>
    <w:p w:rsidR="006B64FB" w:rsidRPr="000F2278" w:rsidRDefault="006B64FB" w:rsidP="006B64FB">
      <w:pPr>
        <w:pStyle w:val="Default"/>
        <w:jc w:val="center"/>
        <w:rPr>
          <w:color w:val="auto"/>
          <w:sz w:val="28"/>
          <w:szCs w:val="28"/>
        </w:rPr>
      </w:pPr>
      <w:r w:rsidRPr="000F2278">
        <w:rPr>
          <w:b/>
          <w:bCs/>
          <w:iCs/>
          <w:color w:val="auto"/>
          <w:sz w:val="28"/>
          <w:szCs w:val="28"/>
        </w:rPr>
        <w:t>материально-технического обеспечения.</w:t>
      </w:r>
    </w:p>
    <w:p w:rsidR="006B64FB" w:rsidRPr="00894038" w:rsidRDefault="006B64FB" w:rsidP="006B64F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94038">
        <w:rPr>
          <w:color w:val="auto"/>
          <w:sz w:val="28"/>
          <w:szCs w:val="28"/>
        </w:rPr>
        <w:t xml:space="preserve">Расчет количественных показателей подчиняется следующим требованиям: </w:t>
      </w:r>
    </w:p>
    <w:p w:rsidR="006B64FB" w:rsidRPr="00894038" w:rsidRDefault="006B64FB" w:rsidP="006B64FB">
      <w:pPr>
        <w:pStyle w:val="Default"/>
        <w:numPr>
          <w:ilvl w:val="0"/>
          <w:numId w:val="1"/>
        </w:numPr>
        <w:spacing w:after="38"/>
        <w:ind w:left="0" w:firstLine="567"/>
        <w:jc w:val="both"/>
        <w:rPr>
          <w:color w:val="auto"/>
          <w:sz w:val="28"/>
          <w:szCs w:val="28"/>
        </w:rPr>
      </w:pPr>
      <w:r w:rsidRPr="00894038">
        <w:rPr>
          <w:color w:val="auto"/>
          <w:sz w:val="28"/>
          <w:szCs w:val="28"/>
        </w:rPr>
        <w:t xml:space="preserve"> минимальным затратам материальных сре</w:t>
      </w:r>
      <w:proofErr w:type="gramStart"/>
      <w:r w:rsidRPr="00894038">
        <w:rPr>
          <w:color w:val="auto"/>
          <w:sz w:val="28"/>
          <w:szCs w:val="28"/>
        </w:rPr>
        <w:t>дств шк</w:t>
      </w:r>
      <w:proofErr w:type="gramEnd"/>
      <w:r w:rsidRPr="00894038">
        <w:rPr>
          <w:color w:val="auto"/>
          <w:sz w:val="28"/>
          <w:szCs w:val="28"/>
        </w:rPr>
        <w:t xml:space="preserve">олы; </w:t>
      </w:r>
    </w:p>
    <w:p w:rsidR="006B64FB" w:rsidRPr="00894038" w:rsidRDefault="006B64FB" w:rsidP="006B64FB">
      <w:pPr>
        <w:pStyle w:val="Default"/>
        <w:numPr>
          <w:ilvl w:val="0"/>
          <w:numId w:val="1"/>
        </w:numPr>
        <w:spacing w:after="38"/>
        <w:ind w:left="0" w:firstLine="567"/>
        <w:jc w:val="both"/>
        <w:rPr>
          <w:color w:val="auto"/>
          <w:sz w:val="28"/>
          <w:szCs w:val="28"/>
        </w:rPr>
      </w:pPr>
      <w:r w:rsidRPr="00894038">
        <w:rPr>
          <w:color w:val="auto"/>
          <w:sz w:val="28"/>
          <w:szCs w:val="28"/>
        </w:rPr>
        <w:lastRenderedPageBreak/>
        <w:t xml:space="preserve"> целесообразности использования данного средства обучения (индивидуальная, групповая, демонстрационная работа и т.п.); </w:t>
      </w:r>
    </w:p>
    <w:p w:rsidR="006B64FB" w:rsidRPr="00894038" w:rsidRDefault="006B64FB" w:rsidP="006B64FB">
      <w:pPr>
        <w:pStyle w:val="Default"/>
        <w:numPr>
          <w:ilvl w:val="0"/>
          <w:numId w:val="1"/>
        </w:numPr>
        <w:spacing w:after="38"/>
        <w:ind w:left="0" w:firstLine="567"/>
        <w:jc w:val="both"/>
        <w:rPr>
          <w:color w:val="auto"/>
          <w:sz w:val="28"/>
          <w:szCs w:val="28"/>
        </w:rPr>
      </w:pPr>
      <w:r w:rsidRPr="00894038">
        <w:rPr>
          <w:color w:val="auto"/>
          <w:sz w:val="28"/>
          <w:szCs w:val="28"/>
        </w:rPr>
        <w:t xml:space="preserve"> возможности применения одного и того средства обучения для решения различных дидактических задач; </w:t>
      </w:r>
    </w:p>
    <w:p w:rsidR="006B64FB" w:rsidRPr="00894038" w:rsidRDefault="006B64FB" w:rsidP="006B64FB">
      <w:pPr>
        <w:pStyle w:val="Default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894038">
        <w:rPr>
          <w:color w:val="auto"/>
          <w:sz w:val="28"/>
          <w:szCs w:val="28"/>
        </w:rPr>
        <w:t xml:space="preserve"> легкости (удобности) пользования и хранения. </w:t>
      </w:r>
    </w:p>
    <w:p w:rsidR="006B64FB" w:rsidRDefault="006B64FB" w:rsidP="006B64FB">
      <w:pPr>
        <w:pStyle w:val="a5"/>
        <w:jc w:val="both"/>
        <w:rPr>
          <w:b/>
          <w:sz w:val="28"/>
          <w:szCs w:val="28"/>
        </w:rPr>
      </w:pPr>
    </w:p>
    <w:p w:rsidR="006B64FB" w:rsidRDefault="006B64FB" w:rsidP="006B64FB">
      <w:pPr>
        <w:pStyle w:val="a5"/>
        <w:spacing w:after="0" w:line="240" w:lineRule="auto"/>
        <w:ind w:left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B6AA6">
        <w:rPr>
          <w:rFonts w:ascii="Times New Roman" w:hAnsi="Times New Roman"/>
          <w:b/>
          <w:bCs/>
          <w:iCs/>
          <w:sz w:val="28"/>
          <w:szCs w:val="28"/>
        </w:rPr>
        <w:t>Оснащение компьютерным, цифровым, учебно-лабораторным, на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глядным оборудованием </w:t>
      </w:r>
    </w:p>
    <w:p w:rsidR="006B64FB" w:rsidRPr="00AB6AA6" w:rsidRDefault="006B64FB" w:rsidP="006B64FB">
      <w:pPr>
        <w:pStyle w:val="a5"/>
        <w:spacing w:after="0" w:line="240" w:lineRule="auto"/>
        <w:ind w:left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B6AA6">
        <w:rPr>
          <w:rFonts w:ascii="Times New Roman" w:hAnsi="Times New Roman"/>
          <w:b/>
          <w:bCs/>
          <w:iCs/>
          <w:sz w:val="28"/>
          <w:szCs w:val="28"/>
        </w:rPr>
        <w:t>для урочной и внеур</w:t>
      </w:r>
      <w:r>
        <w:rPr>
          <w:rFonts w:ascii="Times New Roman" w:hAnsi="Times New Roman"/>
          <w:b/>
          <w:bCs/>
          <w:iCs/>
          <w:sz w:val="28"/>
          <w:szCs w:val="28"/>
        </w:rPr>
        <w:t>очной деятельности</w:t>
      </w:r>
    </w:p>
    <w:p w:rsidR="006B64FB" w:rsidRPr="00894038" w:rsidRDefault="006B64FB" w:rsidP="006B64F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(кабинеты №37- №39, №42- №46)</w:t>
      </w:r>
    </w:p>
    <w:p w:rsidR="006B64FB" w:rsidRPr="008126DF" w:rsidRDefault="006B64FB" w:rsidP="006B64FB"/>
    <w:tbl>
      <w:tblPr>
        <w:tblW w:w="949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8364"/>
      </w:tblGrid>
      <w:tr w:rsidR="006B64FB" w:rsidRPr="00AB6AA6" w:rsidTr="00C006F1">
        <w:trPr>
          <w:trHeight w:val="20"/>
        </w:trPr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26DF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836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E37465" w:rsidRDefault="006B64FB" w:rsidP="00C006F1">
            <w:pPr>
              <w:spacing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7465">
              <w:rPr>
                <w:rFonts w:ascii="Times New Roman" w:hAnsi="Times New Roman"/>
                <w:b w:val="0"/>
                <w:sz w:val="28"/>
                <w:szCs w:val="28"/>
              </w:rPr>
              <w:t xml:space="preserve">Наименования объектов и средств 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F34FA1" w:rsidRDefault="006B64FB" w:rsidP="00C006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4FA1">
              <w:rPr>
                <w:rFonts w:ascii="Times New Roman" w:hAnsi="Times New Roman"/>
                <w:sz w:val="28"/>
                <w:szCs w:val="28"/>
              </w:rPr>
              <w:t>Компьютерное, цифровое, учебно-лабораторное оборудование</w:t>
            </w:r>
          </w:p>
        </w:tc>
      </w:tr>
      <w:tr w:rsidR="006B64FB" w:rsidRPr="00AB6AA6" w:rsidTr="00C006F1">
        <w:trPr>
          <w:trHeight w:val="45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E37465" w:rsidRDefault="006B64FB" w:rsidP="00C006F1">
            <w:pP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E37465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Доска магнитно-меловая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E37465" w:rsidRDefault="006B64FB" w:rsidP="00C006F1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  <w:lang w:val="en-US"/>
              </w:rPr>
            </w:pPr>
            <w:r w:rsidRPr="00E37465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Интерактивная доска </w:t>
            </w:r>
            <w:r w:rsidRPr="00E37465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val="en-US"/>
              </w:rPr>
              <w:t>Smart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E37465" w:rsidRDefault="006B64FB" w:rsidP="00C006F1">
            <w:pPr>
              <w:pStyle w:val="a7"/>
              <w:tabs>
                <w:tab w:val="left" w:pos="708"/>
              </w:tabs>
              <w:rPr>
                <w:color w:val="000000" w:themeColor="text1"/>
                <w:sz w:val="28"/>
                <w:szCs w:val="28"/>
              </w:rPr>
            </w:pPr>
            <w:r w:rsidRPr="00E37465">
              <w:rPr>
                <w:color w:val="000000" w:themeColor="text1"/>
                <w:sz w:val="28"/>
                <w:szCs w:val="28"/>
              </w:rPr>
              <w:t>Ноутбук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E37465" w:rsidRDefault="006B64FB" w:rsidP="00C006F1">
            <w:pPr>
              <w:pStyle w:val="a7"/>
              <w:tabs>
                <w:tab w:val="left" w:pos="708"/>
              </w:tabs>
              <w:rPr>
                <w:color w:val="000000" w:themeColor="text1"/>
                <w:sz w:val="28"/>
                <w:szCs w:val="28"/>
              </w:rPr>
            </w:pPr>
            <w:r w:rsidRPr="00E37465">
              <w:rPr>
                <w:color w:val="000000" w:themeColor="text1"/>
                <w:sz w:val="28"/>
                <w:szCs w:val="28"/>
              </w:rPr>
              <w:t>Нетбук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E37465" w:rsidRDefault="006B64FB" w:rsidP="00C006F1">
            <w:pPr>
              <w:pStyle w:val="a7"/>
              <w:tabs>
                <w:tab w:val="left" w:pos="708"/>
              </w:tabs>
              <w:rPr>
                <w:color w:val="000000" w:themeColor="text1"/>
                <w:sz w:val="28"/>
                <w:szCs w:val="28"/>
                <w:lang w:val="en-US"/>
              </w:rPr>
            </w:pPr>
            <w:r w:rsidRPr="00E37465">
              <w:rPr>
                <w:color w:val="000000" w:themeColor="text1"/>
                <w:sz w:val="28"/>
                <w:szCs w:val="28"/>
              </w:rPr>
              <w:t>Мультимедийный проектор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E37465" w:rsidRDefault="006B64FB" w:rsidP="00C006F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E37465" w:rsidRDefault="006B64FB" w:rsidP="00C006F1">
            <w:pPr>
              <w:pStyle w:val="a7"/>
              <w:tabs>
                <w:tab w:val="left" w:pos="708"/>
              </w:tabs>
              <w:rPr>
                <w:color w:val="000000" w:themeColor="text1"/>
                <w:sz w:val="28"/>
                <w:szCs w:val="28"/>
                <w:lang w:val="en-US"/>
              </w:rPr>
            </w:pPr>
            <w:r w:rsidRPr="00E37465">
              <w:rPr>
                <w:color w:val="000000" w:themeColor="text1"/>
                <w:sz w:val="28"/>
                <w:szCs w:val="28"/>
              </w:rPr>
              <w:t xml:space="preserve">Конструктор </w:t>
            </w:r>
            <w:r w:rsidRPr="00E37465">
              <w:rPr>
                <w:color w:val="000000" w:themeColor="text1"/>
                <w:sz w:val="28"/>
                <w:szCs w:val="28"/>
                <w:lang w:val="en-US"/>
              </w:rPr>
              <w:t>Lego Wedo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E37465" w:rsidRDefault="006B64FB" w:rsidP="00C006F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E37465" w:rsidRDefault="006B64FB" w:rsidP="00C006F1">
            <w:pPr>
              <w:pStyle w:val="a7"/>
              <w:tabs>
                <w:tab w:val="left" w:pos="708"/>
              </w:tabs>
              <w:rPr>
                <w:color w:val="000000" w:themeColor="text1"/>
                <w:sz w:val="28"/>
                <w:szCs w:val="28"/>
              </w:rPr>
            </w:pPr>
            <w:r w:rsidRPr="00E37465">
              <w:rPr>
                <w:color w:val="000000" w:themeColor="text1"/>
                <w:sz w:val="28"/>
                <w:szCs w:val="28"/>
              </w:rPr>
              <w:t>Цифровой фотоаппарат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E37465" w:rsidRDefault="006B64FB" w:rsidP="00C006F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E37465" w:rsidRDefault="006B64FB" w:rsidP="00C006F1">
            <w:pPr>
              <w:pStyle w:val="a7"/>
              <w:tabs>
                <w:tab w:val="left" w:pos="708"/>
              </w:tabs>
              <w:rPr>
                <w:color w:val="000000" w:themeColor="text1"/>
                <w:sz w:val="28"/>
                <w:szCs w:val="28"/>
              </w:rPr>
            </w:pPr>
            <w:r w:rsidRPr="00E37465">
              <w:rPr>
                <w:color w:val="000000" w:themeColor="text1"/>
                <w:sz w:val="28"/>
                <w:szCs w:val="28"/>
              </w:rPr>
              <w:t>Датчик</w:t>
            </w:r>
            <w:r w:rsidRPr="00E37465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37465">
              <w:rPr>
                <w:color w:val="000000" w:themeColor="text1"/>
                <w:sz w:val="28"/>
                <w:szCs w:val="28"/>
              </w:rPr>
              <w:t>содержания кислорода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E37465" w:rsidRDefault="006B64FB" w:rsidP="00C006F1">
            <w:pPr>
              <w:pStyle w:val="a7"/>
              <w:tabs>
                <w:tab w:val="left" w:pos="708"/>
              </w:tabs>
              <w:rPr>
                <w:color w:val="000000" w:themeColor="text1"/>
                <w:sz w:val="28"/>
                <w:szCs w:val="28"/>
              </w:rPr>
            </w:pPr>
            <w:r w:rsidRPr="00E37465">
              <w:rPr>
                <w:color w:val="000000" w:themeColor="text1"/>
                <w:sz w:val="28"/>
                <w:szCs w:val="28"/>
              </w:rPr>
              <w:t>Датчик расстояния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E37465" w:rsidRDefault="006B64FB" w:rsidP="00C006F1">
            <w:pPr>
              <w:pStyle w:val="a7"/>
              <w:tabs>
                <w:tab w:val="left" w:pos="708"/>
              </w:tabs>
              <w:rPr>
                <w:color w:val="000000" w:themeColor="text1"/>
                <w:sz w:val="28"/>
                <w:szCs w:val="28"/>
              </w:rPr>
            </w:pPr>
            <w:r w:rsidRPr="00E37465">
              <w:rPr>
                <w:color w:val="000000" w:themeColor="text1"/>
                <w:sz w:val="28"/>
                <w:szCs w:val="28"/>
              </w:rPr>
              <w:t>Датчик частоты сердечных сокращений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E37465" w:rsidRDefault="006B64FB" w:rsidP="00C006F1">
            <w:pPr>
              <w:pStyle w:val="a7"/>
              <w:tabs>
                <w:tab w:val="left" w:pos="708"/>
              </w:tabs>
              <w:rPr>
                <w:color w:val="000000" w:themeColor="text1"/>
                <w:sz w:val="28"/>
                <w:szCs w:val="28"/>
              </w:rPr>
            </w:pPr>
            <w:r w:rsidRPr="00E37465">
              <w:rPr>
                <w:color w:val="000000" w:themeColor="text1"/>
                <w:sz w:val="28"/>
                <w:szCs w:val="28"/>
              </w:rPr>
              <w:t>Адаптер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E37465" w:rsidRDefault="006B64FB" w:rsidP="00C006F1">
            <w:pPr>
              <w:pStyle w:val="a7"/>
              <w:tabs>
                <w:tab w:val="left" w:pos="708"/>
              </w:tabs>
              <w:rPr>
                <w:color w:val="000000" w:themeColor="text1"/>
                <w:sz w:val="28"/>
                <w:szCs w:val="28"/>
              </w:rPr>
            </w:pPr>
            <w:r w:rsidRPr="00E37465">
              <w:rPr>
                <w:color w:val="000000" w:themeColor="text1"/>
                <w:sz w:val="28"/>
                <w:szCs w:val="28"/>
              </w:rPr>
              <w:t xml:space="preserve">Интерактивный </w:t>
            </w:r>
            <w:r w:rsidRPr="00E37465">
              <w:rPr>
                <w:color w:val="000000" w:themeColor="text1"/>
                <w:sz w:val="28"/>
                <w:szCs w:val="28"/>
                <w:lang w:val="en-US"/>
              </w:rPr>
              <w:t>USB</w:t>
            </w:r>
            <w:r w:rsidRPr="00E37465">
              <w:rPr>
                <w:color w:val="000000" w:themeColor="text1"/>
                <w:sz w:val="28"/>
                <w:szCs w:val="28"/>
              </w:rPr>
              <w:t>-микроскоп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E37465" w:rsidRDefault="006B64FB" w:rsidP="00C006F1">
            <w:pPr>
              <w:pStyle w:val="a7"/>
              <w:tabs>
                <w:tab w:val="left" w:pos="708"/>
              </w:tabs>
              <w:rPr>
                <w:color w:val="000000" w:themeColor="text1"/>
                <w:sz w:val="28"/>
                <w:szCs w:val="28"/>
              </w:rPr>
            </w:pPr>
            <w:r w:rsidRPr="00E37465">
              <w:rPr>
                <w:color w:val="000000" w:themeColor="text1"/>
                <w:sz w:val="28"/>
                <w:szCs w:val="28"/>
              </w:rPr>
              <w:t>Микроскоп цифровой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E37465" w:rsidRDefault="006B64FB" w:rsidP="00C006F1">
            <w:pPr>
              <w:pStyle w:val="a7"/>
              <w:tabs>
                <w:tab w:val="left" w:pos="708"/>
              </w:tabs>
              <w:rPr>
                <w:color w:val="000000" w:themeColor="text1"/>
                <w:sz w:val="28"/>
                <w:szCs w:val="28"/>
              </w:rPr>
            </w:pPr>
            <w:r w:rsidRPr="00E37465">
              <w:rPr>
                <w:color w:val="000000" w:themeColor="text1"/>
                <w:sz w:val="28"/>
                <w:szCs w:val="28"/>
              </w:rPr>
              <w:t>Микроскоп цифровой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E37465" w:rsidRDefault="006B64FB" w:rsidP="00C006F1">
            <w:pPr>
              <w:pStyle w:val="a7"/>
              <w:tabs>
                <w:tab w:val="left" w:pos="708"/>
              </w:tabs>
              <w:rPr>
                <w:color w:val="000000" w:themeColor="text1"/>
                <w:sz w:val="28"/>
                <w:szCs w:val="28"/>
              </w:rPr>
            </w:pPr>
            <w:r w:rsidRPr="00E37465">
              <w:rPr>
                <w:color w:val="000000" w:themeColor="text1"/>
                <w:sz w:val="28"/>
                <w:szCs w:val="28"/>
              </w:rPr>
              <w:t>Цифровая лаборатория Архимед и набор датчиков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E37465" w:rsidRDefault="006B64FB" w:rsidP="00C006F1">
            <w:pPr>
              <w:pStyle w:val="a7"/>
              <w:tabs>
                <w:tab w:val="left" w:pos="708"/>
              </w:tabs>
              <w:rPr>
                <w:color w:val="000000" w:themeColor="text1"/>
                <w:sz w:val="28"/>
                <w:szCs w:val="28"/>
              </w:rPr>
            </w:pPr>
            <w:r w:rsidRPr="00E37465">
              <w:rPr>
                <w:color w:val="000000" w:themeColor="text1"/>
                <w:sz w:val="28"/>
                <w:szCs w:val="28"/>
              </w:rPr>
              <w:t>Часы демонстрационные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E37465" w:rsidRDefault="006B64FB" w:rsidP="00C006F1">
            <w:pPr>
              <w:pStyle w:val="a7"/>
              <w:tabs>
                <w:tab w:val="left" w:pos="708"/>
              </w:tabs>
              <w:rPr>
                <w:color w:val="000000" w:themeColor="text1"/>
                <w:sz w:val="28"/>
                <w:szCs w:val="28"/>
              </w:rPr>
            </w:pPr>
            <w:r w:rsidRPr="00E37465">
              <w:rPr>
                <w:color w:val="000000" w:themeColor="text1"/>
                <w:sz w:val="28"/>
                <w:szCs w:val="28"/>
              </w:rPr>
              <w:t>Датчик температуры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E37465" w:rsidRDefault="006B64FB" w:rsidP="00C006F1">
            <w:pPr>
              <w:pStyle w:val="a7"/>
              <w:tabs>
                <w:tab w:val="left" w:pos="708"/>
              </w:tabs>
              <w:rPr>
                <w:color w:val="000000" w:themeColor="text1"/>
                <w:sz w:val="28"/>
                <w:szCs w:val="28"/>
              </w:rPr>
            </w:pPr>
            <w:r w:rsidRPr="00E37465">
              <w:rPr>
                <w:color w:val="000000" w:themeColor="text1"/>
                <w:sz w:val="28"/>
                <w:szCs w:val="28"/>
              </w:rPr>
              <w:t>Тамбурин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E37465" w:rsidRDefault="006B64FB" w:rsidP="00C006F1">
            <w:pPr>
              <w:pStyle w:val="a7"/>
              <w:tabs>
                <w:tab w:val="left" w:pos="708"/>
              </w:tabs>
              <w:rPr>
                <w:color w:val="000000" w:themeColor="text1"/>
                <w:sz w:val="28"/>
                <w:szCs w:val="28"/>
              </w:rPr>
            </w:pPr>
            <w:r w:rsidRPr="00E37465">
              <w:rPr>
                <w:color w:val="000000" w:themeColor="text1"/>
                <w:sz w:val="28"/>
                <w:szCs w:val="28"/>
              </w:rPr>
              <w:t>Бубен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E37465" w:rsidRDefault="006B64FB" w:rsidP="00C006F1">
            <w:pPr>
              <w:pStyle w:val="a7"/>
              <w:tabs>
                <w:tab w:val="left" w:pos="708"/>
              </w:tabs>
              <w:rPr>
                <w:color w:val="000000" w:themeColor="text1"/>
                <w:sz w:val="28"/>
                <w:szCs w:val="28"/>
              </w:rPr>
            </w:pPr>
            <w:r w:rsidRPr="00E37465">
              <w:rPr>
                <w:color w:val="000000" w:themeColor="text1"/>
                <w:sz w:val="28"/>
                <w:szCs w:val="28"/>
              </w:rPr>
              <w:t>Музыка дождя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E37465" w:rsidRDefault="006B64FB" w:rsidP="00C006F1">
            <w:pP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E37465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Линейка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E37465" w:rsidRDefault="006B64FB" w:rsidP="00C006F1">
            <w:pP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E37465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Циркуль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E37465" w:rsidRDefault="006B64FB" w:rsidP="00C006F1">
            <w:pP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E37465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Угольник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E37465" w:rsidRDefault="006B64FB" w:rsidP="00C006F1">
            <w:pPr>
              <w:pStyle w:val="a7"/>
              <w:tabs>
                <w:tab w:val="left" w:pos="708"/>
              </w:tabs>
              <w:rPr>
                <w:color w:val="000000" w:themeColor="text1"/>
                <w:sz w:val="28"/>
                <w:szCs w:val="28"/>
              </w:rPr>
            </w:pPr>
            <w:r w:rsidRPr="00E37465">
              <w:rPr>
                <w:color w:val="000000" w:themeColor="text1"/>
                <w:sz w:val="28"/>
                <w:szCs w:val="28"/>
              </w:rPr>
              <w:t>Магнтная азбука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E37465" w:rsidRDefault="006B64FB" w:rsidP="00C006F1">
            <w:pPr>
              <w:pStyle w:val="a7"/>
              <w:tabs>
                <w:tab w:val="left" w:pos="708"/>
              </w:tabs>
              <w:rPr>
                <w:color w:val="000000" w:themeColor="text1"/>
                <w:sz w:val="28"/>
                <w:szCs w:val="28"/>
              </w:rPr>
            </w:pPr>
            <w:r w:rsidRPr="00E37465">
              <w:rPr>
                <w:color w:val="000000" w:themeColor="text1"/>
                <w:sz w:val="28"/>
                <w:szCs w:val="28"/>
              </w:rPr>
              <w:t>Азбука подвижная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F34FA1" w:rsidRDefault="006B64FB" w:rsidP="00C006F1">
            <w:pPr>
              <w:pStyle w:val="a7"/>
              <w:tabs>
                <w:tab w:val="left" w:pos="708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34FA1">
              <w:rPr>
                <w:b/>
                <w:color w:val="000000" w:themeColor="text1"/>
                <w:sz w:val="28"/>
                <w:szCs w:val="28"/>
              </w:rPr>
              <w:t>Наглядное оборудование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</w:tcPr>
          <w:p w:rsidR="006B64FB" w:rsidRPr="008126DF" w:rsidRDefault="006B64FB" w:rsidP="00C006F1">
            <w:pPr>
              <w:spacing w:after="0" w:line="240" w:lineRule="auto"/>
              <w:ind w:left="720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Default="006B64FB" w:rsidP="00C006F1">
            <w:pPr>
              <w:tabs>
                <w:tab w:val="left" w:pos="318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F34FA1">
              <w:rPr>
                <w:rFonts w:ascii="Times New Roman" w:hAnsi="Times New Roman"/>
                <w:bCs/>
                <w:color w:val="000000" w:themeColor="text1"/>
              </w:rPr>
              <w:t>ДЕМОНСТРАЦИОННЫЕ ПЛАКАТЫ, ТАБЛИЦЫ, ПОСОБИЯ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, </w:t>
            </w:r>
          </w:p>
          <w:p w:rsidR="006B64FB" w:rsidRPr="00F34FA1" w:rsidRDefault="006B64FB" w:rsidP="00C006F1">
            <w:pPr>
              <w:tabs>
                <w:tab w:val="left" w:pos="3189"/>
              </w:tabs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КОЛЛЕКЦИИ, МУЛЯЖИ</w:t>
            </w:r>
          </w:p>
          <w:p w:rsidR="006B64FB" w:rsidRPr="00F07444" w:rsidRDefault="006B64FB" w:rsidP="00C006F1">
            <w:pPr>
              <w:pStyle w:val="a7"/>
              <w:tabs>
                <w:tab w:val="left" w:pos="708"/>
              </w:tabs>
              <w:rPr>
                <w:color w:val="C0504D" w:themeColor="accent2"/>
                <w:sz w:val="28"/>
                <w:szCs w:val="28"/>
              </w:rPr>
            </w:pPr>
          </w:p>
        </w:tc>
      </w:tr>
      <w:tr w:rsidR="006B64FB" w:rsidRPr="00AB6AA6" w:rsidTr="00C006F1">
        <w:trPr>
          <w:trHeight w:val="488"/>
        </w:trPr>
        <w:tc>
          <w:tcPr>
            <w:tcW w:w="1134" w:type="dxa"/>
          </w:tcPr>
          <w:p w:rsidR="006B64FB" w:rsidRPr="008126DF" w:rsidRDefault="006B64FB" w:rsidP="00C006F1">
            <w:pPr>
              <w:spacing w:after="0" w:line="240" w:lineRule="auto"/>
              <w:ind w:left="720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F07444" w:rsidRDefault="006B64FB" w:rsidP="00C006F1">
            <w:pPr>
              <w:tabs>
                <w:tab w:val="left" w:pos="3189"/>
              </w:tabs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  <w:r w:rsidRPr="00E374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Окружающий мир</w:t>
            </w:r>
          </w:p>
        </w:tc>
      </w:tr>
      <w:tr w:rsidR="006B64FB" w:rsidRPr="00AB6AA6" w:rsidTr="00C006F1">
        <w:trPr>
          <w:trHeight w:val="543"/>
        </w:trPr>
        <w:tc>
          <w:tcPr>
            <w:tcW w:w="1134" w:type="dxa"/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E37465" w:rsidRDefault="006B64FB" w:rsidP="00C006F1">
            <w:pPr>
              <w:tabs>
                <w:tab w:val="left" w:pos="1154"/>
              </w:tabs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E37465"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>Водоемы, река/Тела и вещества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E37465" w:rsidRDefault="006B64FB" w:rsidP="00C006F1">
            <w:pPr>
              <w:tabs>
                <w:tab w:val="left" w:pos="1154"/>
              </w:tabs>
              <w:spacing w:after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E37465"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>Многообразие животных/Стороны горизонта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E37465" w:rsidRDefault="006B64FB" w:rsidP="00C006F1">
            <w:pPr>
              <w:tabs>
                <w:tab w:val="left" w:pos="1154"/>
              </w:tabs>
              <w:spacing w:after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E37465"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>Многообразие растений/Природные зоны. Степь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E37465" w:rsidRDefault="006B64FB" w:rsidP="00C006F1">
            <w:pPr>
              <w:tabs>
                <w:tab w:val="left" w:pos="1154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</w:rPr>
            </w:pPr>
            <w:r w:rsidRPr="00E37465"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>Природные зоны. Арктическая пустыня/Живые организмы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E37465" w:rsidRDefault="006B64FB" w:rsidP="00C006F1">
            <w:pPr>
              <w:tabs>
                <w:tab w:val="left" w:pos="1154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</w:rPr>
            </w:pPr>
            <w:r w:rsidRPr="00E37465"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>Деревья, кустарники, травы/Природные зоны. Лесная зона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E37465" w:rsidRDefault="006B64FB" w:rsidP="00C006F1">
            <w:pPr>
              <w:tabs>
                <w:tab w:val="left" w:pos="1154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</w:rPr>
            </w:pPr>
            <w:r w:rsidRPr="00E37465"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>Земля/Связи в живой природе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E37465" w:rsidRDefault="006B64FB" w:rsidP="00C006F1">
            <w:pPr>
              <w:tabs>
                <w:tab w:val="left" w:pos="1154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</w:rPr>
            </w:pPr>
            <w:r w:rsidRPr="00E37465"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>Круговорот воды в природе/Части тела животных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E37465" w:rsidRDefault="006B64FB" w:rsidP="00C006F1">
            <w:pPr>
              <w:tabs>
                <w:tab w:val="left" w:pos="1154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 w:val="0"/>
                <w:i/>
                <w:iCs/>
                <w:color w:val="000000" w:themeColor="text1"/>
                <w:sz w:val="28"/>
                <w:szCs w:val="28"/>
              </w:rPr>
            </w:pPr>
            <w:r w:rsidRPr="00E37465"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>Небесные тела/Времена года/осень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E37465" w:rsidRDefault="006B64FB" w:rsidP="00C006F1">
            <w:pPr>
              <w:tabs>
                <w:tab w:val="left" w:pos="1154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</w:rPr>
            </w:pPr>
            <w:r w:rsidRPr="00E37465"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 xml:space="preserve">Луна/Природные явления 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E37465" w:rsidRDefault="006B64FB" w:rsidP="00C006F1">
            <w:pPr>
              <w:tabs>
                <w:tab w:val="left" w:pos="1154"/>
              </w:tabs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E37465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Набор репродукций «Окружающий мир»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E37465" w:rsidRDefault="006B64FB" w:rsidP="00C006F1">
            <w:pPr>
              <w:tabs>
                <w:tab w:val="left" w:pos="1154"/>
              </w:tabs>
              <w:spacing w:after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E37465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Картины из жизни диких животных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F34FA1" w:rsidRDefault="006B64FB" w:rsidP="00C006F1">
            <w:pPr>
              <w:tabs>
                <w:tab w:val="left" w:pos="115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Карты</w:t>
            </w:r>
          </w:p>
          <w:p w:rsidR="006B64FB" w:rsidRPr="00E37465" w:rsidRDefault="006B64FB" w:rsidP="00C006F1">
            <w:pPr>
              <w:spacing w:after="0"/>
              <w:jc w:val="both"/>
              <w:rPr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E37465" w:rsidRDefault="006B64FB" w:rsidP="00C006F1">
            <w:pPr>
              <w:tabs>
                <w:tab w:val="left" w:pos="1154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К</w:t>
            </w:r>
            <w:r w:rsidRPr="00E37465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арта полушарий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E37465" w:rsidRDefault="006B64FB" w:rsidP="00C006F1">
            <w:pPr>
              <w:spacing w:after="0" w:line="240" w:lineRule="auto"/>
              <w:rPr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Ф</w:t>
            </w:r>
            <w:r w:rsidRPr="00E37465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изическая карта России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E37465" w:rsidRDefault="006B64FB" w:rsidP="00C006F1">
            <w:pPr>
              <w:spacing w:after="0" w:line="240" w:lineRule="auto"/>
              <w:rPr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К</w:t>
            </w:r>
            <w:r w:rsidRPr="00E37465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арта Алтайского края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E37465" w:rsidRDefault="006B64FB" w:rsidP="00C006F1">
            <w:p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E37465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Карта полезных ископаемых России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E37465" w:rsidRDefault="006B64FB" w:rsidP="00C006F1">
            <w:p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E37465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Карта природы России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E37465" w:rsidRDefault="006B64FB" w:rsidP="00C006F1">
            <w:p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E37465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Политическая карта мира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spacing w:after="0" w:line="240" w:lineRule="auto"/>
              <w:ind w:left="720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F34FA1" w:rsidRDefault="006B64FB" w:rsidP="00C006F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4F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Коллекции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E37465" w:rsidRDefault="006B64FB" w:rsidP="00C006F1">
            <w:p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E37465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Коллекция природных материалов и полезных ископаемых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E37465" w:rsidRDefault="006B64FB" w:rsidP="00C006F1">
            <w:pPr>
              <w:tabs>
                <w:tab w:val="left" w:pos="1154"/>
              </w:tabs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E37465"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 xml:space="preserve">Гербарий </w:t>
            </w:r>
          </w:p>
          <w:p w:rsidR="006B64FB" w:rsidRPr="00E37465" w:rsidRDefault="006B64FB" w:rsidP="00C006F1">
            <w:pPr>
              <w:spacing w:after="0" w:line="240" w:lineRule="auto"/>
              <w:ind w:left="36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E37465" w:rsidRDefault="006B64FB" w:rsidP="00C006F1">
            <w:pPr>
              <w:tabs>
                <w:tab w:val="left" w:pos="1154"/>
              </w:tabs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E37465"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>Коллекция минералов и полезных ископаемых</w:t>
            </w:r>
          </w:p>
          <w:p w:rsidR="006B64FB" w:rsidRPr="00E37465" w:rsidRDefault="006B64FB" w:rsidP="00C006F1">
            <w:pPr>
              <w:spacing w:after="0" w:line="240" w:lineRule="auto"/>
              <w:ind w:left="36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E37465" w:rsidRDefault="006B64FB" w:rsidP="00C006F1">
            <w:pPr>
              <w:tabs>
                <w:tab w:val="left" w:pos="1154"/>
              </w:tabs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E37465"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>Набор муляжей овощей</w:t>
            </w:r>
          </w:p>
          <w:p w:rsidR="006B64FB" w:rsidRPr="00E37465" w:rsidRDefault="006B64FB" w:rsidP="00C006F1">
            <w:pPr>
              <w:spacing w:after="0" w:line="240" w:lineRule="auto"/>
              <w:ind w:left="36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E37465" w:rsidRDefault="006B64FB" w:rsidP="00C006F1">
            <w:pPr>
              <w:tabs>
                <w:tab w:val="left" w:pos="1154"/>
              </w:tabs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E37465"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>Набор муляжей грибов</w:t>
            </w:r>
          </w:p>
          <w:p w:rsidR="006B64FB" w:rsidRPr="00E37465" w:rsidRDefault="006B64FB" w:rsidP="00C006F1">
            <w:pPr>
              <w:tabs>
                <w:tab w:val="left" w:pos="1154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spacing w:after="0" w:line="240" w:lineRule="auto"/>
              <w:ind w:left="720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F34FA1" w:rsidRDefault="006B64FB" w:rsidP="00C006F1">
            <w:pPr>
              <w:tabs>
                <w:tab w:val="left" w:pos="1154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</w:pPr>
            <w:r w:rsidRPr="00F34FA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ПДД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E37465" w:rsidRDefault="006B64FB" w:rsidP="00C006F1">
            <w:pPr>
              <w:tabs>
                <w:tab w:val="left" w:pos="1154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</w:rPr>
            </w:pPr>
            <w:r w:rsidRPr="00E37465"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>Учебно-наглядные пособия по ПДД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76381" w:rsidRDefault="006B64FB" w:rsidP="00C006F1">
            <w:pPr>
              <w:tabs>
                <w:tab w:val="left" w:pos="3189"/>
              </w:tabs>
              <w:spacing w:after="0" w:line="240" w:lineRule="auto"/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47638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Дорожные знаки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76381" w:rsidRDefault="006B64FB" w:rsidP="00C006F1">
            <w:pPr>
              <w:tabs>
                <w:tab w:val="left" w:pos="3189"/>
              </w:tabs>
              <w:spacing w:after="0" w:line="240" w:lineRule="auto"/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47638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Красный, жёлтый, зелёный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76381" w:rsidRDefault="006B64FB" w:rsidP="00C006F1">
            <w:pPr>
              <w:tabs>
                <w:tab w:val="left" w:pos="3189"/>
              </w:tabs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7638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Перекрестки. Виды перекрёстков</w:t>
            </w:r>
          </w:p>
          <w:p w:rsidR="006B64FB" w:rsidRPr="00476381" w:rsidRDefault="006B64FB" w:rsidP="00C006F1">
            <w:pPr>
              <w:tabs>
                <w:tab w:val="left" w:pos="1154"/>
              </w:tabs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spacing w:after="0" w:line="240" w:lineRule="auto"/>
              <w:ind w:left="720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755B65" w:rsidRDefault="006B64FB" w:rsidP="00C006F1">
            <w:pPr>
              <w:tabs>
                <w:tab w:val="left" w:pos="115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55B6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Технология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755B65" w:rsidRDefault="006B64FB" w:rsidP="00C006F1">
            <w:pPr>
              <w:tabs>
                <w:tab w:val="left" w:pos="1154"/>
              </w:tabs>
              <w:spacing w:after="0" w:line="240" w:lineRule="auto"/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755B65"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>Коллекция промышленных образцов тканей и ниток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755B65" w:rsidRDefault="006B64FB" w:rsidP="00C006F1">
            <w:pPr>
              <w:tabs>
                <w:tab w:val="left" w:pos="1154"/>
              </w:tabs>
              <w:spacing w:after="0" w:line="240" w:lineRule="auto"/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755B65"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>Коллекция образцов бумаги и картона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spacing w:after="0" w:line="240" w:lineRule="auto"/>
              <w:ind w:left="720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849BD" w:rsidRDefault="006B64FB" w:rsidP="00C006F1">
            <w:pPr>
              <w:tabs>
                <w:tab w:val="left" w:pos="3189"/>
              </w:tabs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4849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Математика</w:t>
            </w:r>
          </w:p>
          <w:p w:rsidR="006B64FB" w:rsidRPr="008126DF" w:rsidRDefault="006B64FB" w:rsidP="00C006F1">
            <w:pPr>
              <w:spacing w:after="0"/>
              <w:jc w:val="both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849BD" w:rsidRDefault="006B64FB" w:rsidP="00C006F1">
            <w:pPr>
              <w:tabs>
                <w:tab w:val="left" w:pos="3189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</w:rPr>
            </w:pPr>
            <w:r w:rsidRPr="004849BD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Комплект таблиц.</w:t>
            </w:r>
            <w:r w:rsidRPr="004849BD">
              <w:rPr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849BD" w:rsidRDefault="006B64FB" w:rsidP="00C006F1">
            <w:pPr>
              <w:tabs>
                <w:tab w:val="left" w:pos="3189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</w:rPr>
            </w:pPr>
            <w:r w:rsidRPr="004849BD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Лента цифр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849BD" w:rsidRDefault="006B64FB" w:rsidP="00C006F1">
            <w:pPr>
              <w:tabs>
                <w:tab w:val="left" w:pos="3189"/>
              </w:tabs>
              <w:spacing w:after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849BD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Таблица классов и разрядов</w:t>
            </w:r>
          </w:p>
          <w:p w:rsidR="006B64FB" w:rsidRPr="004849BD" w:rsidRDefault="006B64FB" w:rsidP="00C006F1">
            <w:pPr>
              <w:tabs>
                <w:tab w:val="left" w:pos="3189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</w:rPr>
            </w:pPr>
            <w:r w:rsidRPr="004849BD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Счетный материал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849BD" w:rsidRDefault="006B64FB" w:rsidP="00C006F1">
            <w:pPr>
              <w:tabs>
                <w:tab w:val="left" w:pos="3189"/>
              </w:tabs>
              <w:spacing w:after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849BD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«Цифры. Числа 1-20» </w:t>
            </w:r>
          </w:p>
          <w:p w:rsidR="006B64FB" w:rsidRPr="008126DF" w:rsidRDefault="006B64FB" w:rsidP="00C006F1">
            <w:pPr>
              <w:spacing w:after="0"/>
              <w:jc w:val="both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849BD" w:rsidRDefault="006B64FB" w:rsidP="00C006F1">
            <w:pPr>
              <w:tabs>
                <w:tab w:val="left" w:pos="3189"/>
              </w:tabs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4849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Русский язык</w:t>
            </w:r>
          </w:p>
          <w:p w:rsidR="006B64FB" w:rsidRPr="008126DF" w:rsidRDefault="006B64FB" w:rsidP="00C006F1">
            <w:pPr>
              <w:spacing w:after="0"/>
              <w:jc w:val="both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C5918" w:rsidRDefault="006B64FB" w:rsidP="00C006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849BD" w:rsidRDefault="006B64FB" w:rsidP="00C006F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C59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Учебные таблицы по русскому языку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C5918" w:rsidRDefault="006B64FB" w:rsidP="00C006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C5918" w:rsidRDefault="006B64FB" w:rsidP="00C006F1">
            <w:pPr>
              <w:spacing w:after="0" w:line="240" w:lineRule="auto"/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4C59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Звуки и буквы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76381" w:rsidRDefault="006B64FB" w:rsidP="00C006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C5918" w:rsidRDefault="006B64FB" w:rsidP="00C006F1">
            <w:pPr>
              <w:spacing w:after="0" w:line="240" w:lineRule="auto"/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4C59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Фонетический разбор слова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76381" w:rsidRDefault="006B64FB" w:rsidP="00C006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C5918" w:rsidRDefault="006B64FB" w:rsidP="00C006F1">
            <w:pPr>
              <w:spacing w:after="0" w:line="240" w:lineRule="auto"/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4C59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Перенос слова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76381" w:rsidRDefault="006B64FB" w:rsidP="00C006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C5918" w:rsidRDefault="006B64FB" w:rsidP="00C006F1">
            <w:pPr>
              <w:spacing w:after="0" w:line="240" w:lineRule="auto"/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4C59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Безударный гласный в </w:t>
            </w:r>
            <w:proofErr w:type="gramStart"/>
            <w:r w:rsidRPr="004C59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корне слова</w:t>
            </w:r>
            <w:proofErr w:type="gramEnd"/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76381" w:rsidRDefault="006B64FB" w:rsidP="00C006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C5918" w:rsidRDefault="006B64FB" w:rsidP="00C006F1">
            <w:pPr>
              <w:spacing w:after="0" w:line="240" w:lineRule="auto"/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4C59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Безударный гласный в окончании существительных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76381" w:rsidRDefault="006B64FB" w:rsidP="00C006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C5918" w:rsidRDefault="006B64FB" w:rsidP="00C006F1">
            <w:p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C59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Сомнительный согласный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76381" w:rsidRDefault="006B64FB" w:rsidP="00C006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C5918" w:rsidRDefault="006B64FB" w:rsidP="00C006F1">
            <w:p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C59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Удвоенный согласный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76381" w:rsidRDefault="006B64FB" w:rsidP="00C006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C5918" w:rsidRDefault="006B64FB" w:rsidP="00C006F1">
            <w:p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C59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Непроизносимые согласные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76381" w:rsidRDefault="006B64FB" w:rsidP="00C006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C5918" w:rsidRDefault="006B64FB" w:rsidP="00C006F1">
            <w:p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proofErr w:type="gramStart"/>
            <w:r w:rsidRPr="004C59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Ь-</w:t>
            </w:r>
            <w:proofErr w:type="gramEnd"/>
            <w:r w:rsidRPr="004C59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показатель мягкости</w:t>
            </w:r>
          </w:p>
          <w:p w:rsidR="006B64FB" w:rsidRPr="004C5918" w:rsidRDefault="006B64FB" w:rsidP="00C006F1">
            <w:pPr>
              <w:spacing w:after="0" w:line="240" w:lineRule="auto"/>
              <w:ind w:left="72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76381" w:rsidRDefault="006B64FB" w:rsidP="00C006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C5918" w:rsidRDefault="006B64FB" w:rsidP="00C006F1">
            <w:p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C59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Разделительные ъ и ь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76381" w:rsidRDefault="006B64FB" w:rsidP="00C006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C5918" w:rsidRDefault="006B64FB" w:rsidP="00C006F1">
            <w:p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C59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Сочетания жи-ши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76381" w:rsidRDefault="006B64FB" w:rsidP="00C006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C5918" w:rsidRDefault="006B64FB" w:rsidP="00C006F1">
            <w:p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C59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Частица не с глаголами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76381" w:rsidRDefault="006B64FB" w:rsidP="00C006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C5918" w:rsidRDefault="006B64FB" w:rsidP="00C006F1">
            <w:p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C59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Части речи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76381" w:rsidRDefault="006B64FB" w:rsidP="00C006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C5918" w:rsidRDefault="006B64FB" w:rsidP="00C006F1">
            <w:p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C59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Имя существительное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76381" w:rsidRDefault="006B64FB" w:rsidP="00C006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C5918" w:rsidRDefault="006B64FB" w:rsidP="00C006F1">
            <w:p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C59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Имя существительное фонетический разбор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76381" w:rsidRDefault="006B64FB" w:rsidP="00C006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C5918" w:rsidRDefault="006B64FB" w:rsidP="00C006F1">
            <w:p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C59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Род имени существительного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76381" w:rsidRDefault="006B64FB" w:rsidP="00C006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C5918" w:rsidRDefault="006B64FB" w:rsidP="00C006F1">
            <w:p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C59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Число имени существительного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76381" w:rsidRDefault="006B64FB" w:rsidP="00C006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C5918" w:rsidRDefault="006B64FB" w:rsidP="00C006F1">
            <w:p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C59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Склонение имён существительных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. </w:t>
            </w:r>
            <w:r w:rsidRPr="004C59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Собственные и нарицательные существительные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76381" w:rsidRDefault="006B64FB" w:rsidP="00C006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C5918" w:rsidRDefault="006B64FB" w:rsidP="00C006F1">
            <w:p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C59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Имя прилагательное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76381" w:rsidRDefault="006B64FB" w:rsidP="00C006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C5918" w:rsidRDefault="006B64FB" w:rsidP="00C006F1">
            <w:p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C59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Склонение имён прилагательных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76381" w:rsidRDefault="006B64FB" w:rsidP="00C006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C5918" w:rsidRDefault="006B64FB" w:rsidP="00C006F1">
            <w:p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C59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Личные местоимения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76381" w:rsidRDefault="006B64FB" w:rsidP="00C006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C5918" w:rsidRDefault="006B64FB" w:rsidP="00C006F1">
            <w:p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С</w:t>
            </w:r>
            <w:r w:rsidRPr="004C59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пряжение глагола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76381" w:rsidRDefault="006B64FB" w:rsidP="00C006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C5918" w:rsidRDefault="006B64FB" w:rsidP="00C006F1">
            <w:p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C59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Глагол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76381" w:rsidRDefault="006B64FB" w:rsidP="00C006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C5918" w:rsidRDefault="006B64FB" w:rsidP="00C006F1">
            <w:p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C59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Порядок определения спряжения глагола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76381" w:rsidRDefault="006B64FB" w:rsidP="00C006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C5918" w:rsidRDefault="006B64FB" w:rsidP="00C006F1">
            <w:p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C59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Вид глагола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76381" w:rsidRDefault="006B64FB" w:rsidP="00C006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C5918" w:rsidRDefault="006B64FB" w:rsidP="00C006F1">
            <w:p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C59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Время глагола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76381" w:rsidRDefault="006B64FB" w:rsidP="00C006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C5918" w:rsidRDefault="006B64FB" w:rsidP="00C006F1">
            <w:p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C59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Наречие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76381" w:rsidRDefault="006B64FB" w:rsidP="00C006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C5918" w:rsidRDefault="006B64FB" w:rsidP="00C006F1">
            <w:p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C59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Приставки и предлоги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76381" w:rsidRDefault="006B64FB" w:rsidP="00C006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C5918" w:rsidRDefault="006B64FB" w:rsidP="00C006F1">
            <w:p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C59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Разбор слова  по составу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76381" w:rsidRDefault="006B64FB" w:rsidP="00C006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C5918" w:rsidRDefault="006B64FB" w:rsidP="00C006F1">
            <w:p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C59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Состав слова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76381" w:rsidRDefault="006B64FB" w:rsidP="00C006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C5918" w:rsidRDefault="006B64FB" w:rsidP="00C006F1">
            <w:p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C59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Признаки предложения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76381" w:rsidRDefault="006B64FB" w:rsidP="00C006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C5918" w:rsidRDefault="006B64FB" w:rsidP="00C006F1">
            <w:p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C59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Типы предложения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76381" w:rsidRDefault="006B64FB" w:rsidP="00C006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C5918" w:rsidRDefault="006B64FB" w:rsidP="00C006F1">
            <w:p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C59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Простые предложения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76381" w:rsidRDefault="006B64FB" w:rsidP="00C006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C5918" w:rsidRDefault="006B64FB" w:rsidP="00C006F1">
            <w:p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C59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Однородные члены предложения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76381" w:rsidRDefault="006B64FB" w:rsidP="00C006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C5918" w:rsidRDefault="006B64FB" w:rsidP="00C006F1">
            <w:p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C59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Основные правила и понятия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76381" w:rsidRDefault="006B64FB" w:rsidP="00C006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C5918" w:rsidRDefault="006B64FB" w:rsidP="00C006F1">
            <w:p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C59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Члены предложения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76381" w:rsidRDefault="006B64FB" w:rsidP="00C006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C5918" w:rsidRDefault="006B64FB" w:rsidP="00C006F1">
            <w:p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C59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Состав слова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76381" w:rsidRDefault="006B64FB" w:rsidP="00C006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C5918" w:rsidRDefault="006B64FB" w:rsidP="00C006F1">
            <w:p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C59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Образец фонетического разбора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76381" w:rsidRDefault="006B64FB" w:rsidP="00C006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C5918" w:rsidRDefault="006B64FB" w:rsidP="00C006F1">
            <w:p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C59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Алфавит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76381" w:rsidRDefault="006B64FB" w:rsidP="00C006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C5918" w:rsidRDefault="006B64FB" w:rsidP="00C006F1">
            <w:p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C59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Приставки пиши слитно</w:t>
            </w:r>
            <w:r w:rsidRPr="004C59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C591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суффиксы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76381" w:rsidRDefault="006B64FB" w:rsidP="00C006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C5918" w:rsidRDefault="006B64FB" w:rsidP="00C006F1">
            <w:p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C5918"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>Время глагола/Фонетический разбор слова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76381" w:rsidRDefault="006B64FB" w:rsidP="00C006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C5918" w:rsidRDefault="006B64FB" w:rsidP="00C006F1">
            <w:pPr>
              <w:spacing w:after="0" w:line="240" w:lineRule="auto"/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4C5918"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 xml:space="preserve">Веер «Гласные буквы» 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76381" w:rsidRDefault="006B64FB" w:rsidP="00C006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C5918" w:rsidRDefault="006B64FB" w:rsidP="00C006F1">
            <w:pPr>
              <w:spacing w:after="0" w:line="240" w:lineRule="auto"/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>Веер «Ж</w:t>
            </w:r>
            <w:proofErr w:type="gramStart"/>
            <w:r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 xml:space="preserve"> ши</w:t>
            </w:r>
            <w:r w:rsidRPr="004C5918"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 xml:space="preserve">» 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76381" w:rsidRDefault="006B64FB" w:rsidP="00C006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C5918" w:rsidRDefault="006B64FB" w:rsidP="00C006F1">
            <w:pPr>
              <w:spacing w:after="0" w:line="240" w:lineRule="auto"/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4C5918"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 xml:space="preserve">Веер «Парные согласные» 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76381" w:rsidRDefault="006B64FB" w:rsidP="00C006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C5918" w:rsidRDefault="006B64FB" w:rsidP="00C006F1">
            <w:pPr>
              <w:spacing w:after="0" w:line="240" w:lineRule="auto"/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4C5918"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>Таблицы по развитию речи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476381" w:rsidRDefault="006B64FB" w:rsidP="00C006F1">
            <w:pPr>
              <w:tabs>
                <w:tab w:val="left" w:pos="3189"/>
              </w:tabs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4763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скусств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</w:p>
          <w:p w:rsidR="006B64FB" w:rsidRPr="008126DF" w:rsidRDefault="006B64FB" w:rsidP="00C006F1">
            <w:pPr>
              <w:spacing w:after="0"/>
              <w:jc w:val="both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017339" w:rsidRDefault="006B64FB" w:rsidP="00C006F1">
            <w:pPr>
              <w:tabs>
                <w:tab w:val="left" w:pos="3189"/>
              </w:tabs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017339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Третьяковская галерея</w:t>
            </w:r>
          </w:p>
          <w:p w:rsidR="006B64FB" w:rsidRPr="00017339" w:rsidRDefault="006B64FB" w:rsidP="00C006F1">
            <w:pPr>
              <w:tabs>
                <w:tab w:val="left" w:pos="3189"/>
              </w:tabs>
              <w:spacing w:after="0" w:line="240" w:lineRule="auto"/>
              <w:ind w:left="720"/>
              <w:rPr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017339" w:rsidRDefault="006B64FB" w:rsidP="00C006F1">
            <w:pPr>
              <w:tabs>
                <w:tab w:val="left" w:pos="3189"/>
              </w:tabs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017339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Народное декоративно-прикладное творчество</w:t>
            </w:r>
          </w:p>
          <w:p w:rsidR="006B64FB" w:rsidRPr="00017339" w:rsidRDefault="006B64FB" w:rsidP="00C006F1">
            <w:pPr>
              <w:tabs>
                <w:tab w:val="left" w:pos="3189"/>
              </w:tabs>
              <w:spacing w:after="0" w:line="240" w:lineRule="auto"/>
              <w:ind w:left="72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</w:p>
          <w:p w:rsidR="006B64FB" w:rsidRPr="00017339" w:rsidRDefault="006B64FB" w:rsidP="00C006F1">
            <w:pPr>
              <w:tabs>
                <w:tab w:val="left" w:pos="3189"/>
              </w:tabs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6002E7" w:rsidRDefault="006B64FB" w:rsidP="00C006F1">
            <w:pPr>
              <w:spacing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6002E7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Кукольный театр «Приключения Буратино»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6002E7" w:rsidRDefault="006B64FB" w:rsidP="00C006F1">
            <w:pPr>
              <w:spacing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6002E7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Кукольный театр «Колобок»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6002E7" w:rsidRDefault="006B64FB" w:rsidP="00C006F1">
            <w:pPr>
              <w:spacing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6002E7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Кукольный театр «Красная шапочка»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017339" w:rsidRDefault="006B64FB" w:rsidP="00C006F1">
            <w:pPr>
              <w:tabs>
                <w:tab w:val="left" w:pos="3189"/>
              </w:tabs>
              <w:spacing w:after="0" w:line="240" w:lineRule="auto"/>
              <w:ind w:left="720"/>
              <w:jc w:val="center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017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СД диски</w:t>
            </w:r>
          </w:p>
          <w:p w:rsidR="006B64FB" w:rsidRPr="008126DF" w:rsidRDefault="006B64FB" w:rsidP="00C006F1">
            <w:pPr>
              <w:spacing w:after="0"/>
              <w:jc w:val="both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017339" w:rsidRDefault="006B64FB" w:rsidP="00C006F1">
            <w:pPr>
              <w:tabs>
                <w:tab w:val="left" w:pos="3189"/>
              </w:tabs>
              <w:spacing w:after="0" w:line="240" w:lineRule="auto"/>
              <w:ind w:left="720"/>
              <w:jc w:val="center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017339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Русский язык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017339" w:rsidRDefault="006B64FB" w:rsidP="00C006F1">
            <w:pPr>
              <w:tabs>
                <w:tab w:val="center" w:pos="4677"/>
                <w:tab w:val="right" w:pos="9355"/>
              </w:tabs>
              <w:rPr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</w:rPr>
            </w:pPr>
            <w:r w:rsidRPr="00017339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. </w:t>
            </w:r>
            <w:r w:rsidRPr="00017339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1 класс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. </w:t>
            </w:r>
            <w:r w:rsidRPr="00017339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Рекомендации для родителейи учителей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1457B6" w:rsidRDefault="006B64FB" w:rsidP="00C006F1">
            <w:pPr>
              <w:spacing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1457B6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Обучающая программа- тренажёр по русскому языку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.</w:t>
            </w:r>
            <w:r w:rsidRPr="001457B6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6B64FB" w:rsidRPr="001457B6" w:rsidRDefault="006B64FB" w:rsidP="00C006F1">
            <w:pPr>
              <w:spacing w:after="0"/>
              <w:rPr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</w:rPr>
            </w:pPr>
            <w:r w:rsidRPr="001457B6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Тренажёр по классам и темам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1457B6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1-9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.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1457B6" w:rsidRDefault="006B64FB" w:rsidP="00C006F1">
            <w:pPr>
              <w:spacing w:after="0"/>
              <w:rPr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</w:rPr>
            </w:pPr>
            <w:r w:rsidRPr="001457B6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Развитие речи «Учимся говорить правильно»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1457B6" w:rsidRDefault="006B64FB" w:rsidP="00C006F1">
            <w:pPr>
              <w:spacing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1457B6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Страна  Лингвиния </w:t>
            </w:r>
            <w:proofErr w:type="gramStart"/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д</w:t>
            </w:r>
            <w:r w:rsidRPr="001457B6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ля уроков русского языка1-4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)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1457B6" w:rsidRDefault="006B64FB" w:rsidP="00C006F1">
            <w:pPr>
              <w:spacing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1457B6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Русский язык Материалы для самостоятельной работы. Интерактивная система тестирования. 2 класс</w:t>
            </w:r>
          </w:p>
        </w:tc>
      </w:tr>
      <w:tr w:rsidR="006B64FB" w:rsidRPr="00AB6AA6" w:rsidTr="00C006F1">
        <w:trPr>
          <w:trHeight w:val="1094"/>
        </w:trPr>
        <w:tc>
          <w:tcPr>
            <w:tcW w:w="1134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1457B6" w:rsidRDefault="006B64FB" w:rsidP="00C006F1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1457B6" w:rsidRDefault="006B64FB" w:rsidP="00C006F1">
            <w:pPr>
              <w:spacing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1457B6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Страна Буквария. Учимся читать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.  У</w:t>
            </w:r>
            <w:r w:rsidRPr="001457B6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ебно-игровая программа.          </w:t>
            </w:r>
            <w:r w:rsidRPr="001457B6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1 класс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spacing w:after="0"/>
              <w:ind w:left="360"/>
              <w:jc w:val="both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1457B6" w:rsidRDefault="006B64FB" w:rsidP="00C006F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57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1457B6" w:rsidRDefault="006B64FB" w:rsidP="00C006F1">
            <w:pPr>
              <w:spacing w:after="0"/>
              <w:rPr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Весёлые уроки</w:t>
            </w:r>
            <w:proofErr w:type="gramStart"/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1457B6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Математика: числа от 1 до10, сложение, вычитание, задачи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. </w:t>
            </w:r>
            <w:r w:rsidRPr="001457B6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1 класс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vAlign w:val="center"/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1457B6" w:rsidRDefault="006B64FB" w:rsidP="00C006F1">
            <w:pPr>
              <w:spacing w:after="0"/>
              <w:rPr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Несерьезные уроки. </w:t>
            </w:r>
            <w:r w:rsidRPr="001457B6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Умножение и деление от 1 до 100: на устный счёт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. </w:t>
            </w:r>
            <w:r w:rsidRPr="001457B6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2-3 класс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vAlign w:val="center"/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1457B6" w:rsidRDefault="006B64FB" w:rsidP="00C006F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1457B6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Математика в школе и дома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. </w:t>
            </w:r>
            <w:r w:rsidRPr="001457B6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2 класс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vAlign w:val="center"/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1457B6" w:rsidRDefault="006B64FB" w:rsidP="00C006F1">
            <w:pPr>
              <w:spacing w:after="0"/>
              <w:rPr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</w:rPr>
            </w:pPr>
            <w:r w:rsidRPr="001457B6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. </w:t>
            </w:r>
            <w:r w:rsidRPr="001457B6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1 класс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vMerge w:val="restart"/>
            <w:vAlign w:val="center"/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1457B6" w:rsidRDefault="006B64FB" w:rsidP="00C006F1">
            <w:pPr>
              <w:spacing w:after="0"/>
              <w:jc w:val="center"/>
              <w:rPr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</w:rPr>
            </w:pPr>
            <w:r w:rsidRPr="001457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Окружающий мир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vMerge/>
            <w:vAlign w:val="center"/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1457B6" w:rsidRDefault="006B64FB" w:rsidP="00C006F1">
            <w:pPr>
              <w:spacing w:after="0"/>
              <w:rPr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</w:rPr>
            </w:pPr>
            <w:r w:rsidRPr="001457B6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Мир природы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. </w:t>
            </w:r>
            <w:r w:rsidRPr="001457B6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4 класс.</w:t>
            </w:r>
            <w:r w:rsidRPr="001457B6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vAlign w:val="center"/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1457B6" w:rsidRDefault="006B64FB" w:rsidP="00C006F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1457B6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Я живу в России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.  </w:t>
            </w:r>
            <w:r w:rsidRPr="001457B6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1-4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класс. </w:t>
            </w:r>
            <w:r w:rsidRPr="001457B6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Природа, история, география России: текст + рисунки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vAlign w:val="center"/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9A0DE9" w:rsidRDefault="006B64FB" w:rsidP="00C006F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9A0DE9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Тайна природы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vAlign w:val="center"/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9A0DE9" w:rsidRDefault="006B64FB" w:rsidP="00C006F1">
            <w:pPr>
              <w:spacing w:after="0"/>
              <w:rPr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</w:rPr>
            </w:pPr>
            <w:r w:rsidRPr="009A0DE9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Детская энциклопедия о животных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vAlign w:val="center"/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9A0DE9" w:rsidRDefault="006B64FB" w:rsidP="00C006F1">
            <w:pPr>
              <w:spacing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9A0DE9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Занимательная наука БИОЛОГИЯ </w:t>
            </w:r>
          </w:p>
          <w:p w:rsidR="006B64FB" w:rsidRPr="009A0DE9" w:rsidRDefault="006B64FB" w:rsidP="00C006F1">
            <w:pPr>
              <w:spacing w:after="0"/>
              <w:rPr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(</w:t>
            </w:r>
            <w:r w:rsidRPr="009A0DE9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32 интересных эксперимента, помогающих изучить основы биологии; 20 описаний экспериментов для проведения в домашних условиях, обучающие мини-игры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)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vAlign w:val="center"/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Default="006B64FB" w:rsidP="00C006F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9A0DE9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Занимательная наука ВСЕМИРНАЯ ИСТОРИЯ</w:t>
            </w:r>
          </w:p>
          <w:p w:rsidR="006B64FB" w:rsidRPr="009A0DE9" w:rsidRDefault="006B64FB" w:rsidP="00C006F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(</w:t>
            </w:r>
            <w:r w:rsidRPr="009A0DE9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Путешествие по 8 эпохам, интерактивная карта мира, исторические мини-игры, картинки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)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vAlign w:val="center"/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9A0DE9" w:rsidRDefault="006B64FB" w:rsidP="00C006F1">
            <w:pPr>
              <w:spacing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9A0DE9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Занимательная наука ОСНОВЫ ЕСТЕСТВОЗНАНИЯ</w:t>
            </w:r>
          </w:p>
          <w:p w:rsidR="006B64FB" w:rsidRPr="009A0DE9" w:rsidRDefault="006B64FB" w:rsidP="00C006F1">
            <w:pPr>
              <w:spacing w:after="0"/>
              <w:rPr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(</w:t>
            </w:r>
            <w:r w:rsidRPr="009A0DE9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Статьи и эксперименты из различных областей науки, разностороннее знакомство с окр</w:t>
            </w:r>
            <w:proofErr w:type="gramStart"/>
            <w:r w:rsidRPr="009A0DE9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9A0DE9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иром, увлекательные задания на тренировку памяти и внимания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)</w:t>
            </w:r>
            <w:r w:rsidRPr="009A0DE9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.</w:t>
            </w:r>
          </w:p>
        </w:tc>
      </w:tr>
      <w:tr w:rsidR="006B64FB" w:rsidRPr="00AB6AA6" w:rsidTr="00C006F1">
        <w:trPr>
          <w:trHeight w:val="3023"/>
        </w:trPr>
        <w:tc>
          <w:tcPr>
            <w:tcW w:w="1134" w:type="dxa"/>
            <w:vAlign w:val="center"/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9A0DE9" w:rsidRDefault="006B64FB" w:rsidP="00C006F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9A0DE9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Детская энциклопедия древних цивилизаций</w:t>
            </w:r>
          </w:p>
          <w:p w:rsidR="006B64FB" w:rsidRPr="009A0DE9" w:rsidRDefault="006B64FB" w:rsidP="00C006F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(</w:t>
            </w:r>
            <w:r w:rsidRPr="009A0DE9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История возникновения мировой цивилизации, эпоха элланизма, древние славяне, Атлантида, Лемурия, континент Му, доколумбовая Америка, Европа, эпоха варваров, на рассвете истории Африки, цивилизации Древнего Востока, цивилизации Средиземноморья.</w:t>
            </w:r>
            <w:proofErr w:type="gramEnd"/>
            <w:r w:rsidRPr="009A0DE9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9A0DE9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ТЕКСТ + КАРТИНКИ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)</w:t>
            </w:r>
            <w:proofErr w:type="gramEnd"/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vMerge w:val="restart"/>
            <w:vAlign w:val="center"/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9A0DE9" w:rsidRDefault="006B64FB" w:rsidP="00C006F1">
            <w:pPr>
              <w:spacing w:after="0"/>
              <w:jc w:val="center"/>
              <w:rPr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</w:rPr>
            </w:pPr>
            <w:r w:rsidRPr="009A0D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Литературное чтение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vMerge/>
            <w:vAlign w:val="center"/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9A0DE9" w:rsidRDefault="006B64FB" w:rsidP="00C006F1">
            <w:pPr>
              <w:spacing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9A0DE9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Мифы древней Греции</w:t>
            </w:r>
          </w:p>
          <w:p w:rsidR="006B64FB" w:rsidRPr="008126DF" w:rsidRDefault="006B64FB" w:rsidP="00C006F1">
            <w:pPr>
              <w:spacing w:after="0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(</w:t>
            </w:r>
            <w:r w:rsidRPr="009A0DE9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Тексты мифов + музыкальный фон:</w:t>
            </w:r>
            <w:proofErr w:type="gramEnd"/>
            <w:r w:rsidRPr="009A0DE9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9A0DE9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Рождение богов; Прометей; Ящик Пандоры; Всемирный потоп; Детство и юность Геракла; Подвиги Геракла; Гибель Геракла; Атланта-Охотница; Дедал и Икар; Юность Тесея; Тесей и Минотавр; Ариадна и Дионис; Орфей и Эвридика; Персей и Медуза; Власть Рока; Персей и Андромеда; Золотое Руно; Юность Ясона; Поход Аргонавтов; Ясон и Медея; Смерть Ясона; Суд Париса;</w:t>
            </w:r>
            <w:proofErr w:type="gramEnd"/>
            <w:r w:rsidRPr="009A0DE9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9A0DE9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Похищение Елены; Жертвоприношение Эфигении; Гибель Ахилла; Троянский конь; Падение Трои; Месть Ореста; Возвращение Эфигении; Одиссей и Полифем; Пеплос и Гипподамия; Антигона; Царь Мидас; Аида и Персефона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)</w:t>
            </w:r>
            <w:proofErr w:type="gramEnd"/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vMerge w:val="restart"/>
            <w:vAlign w:val="center"/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9A0DE9" w:rsidRDefault="006B64FB" w:rsidP="00C006F1">
            <w:pPr>
              <w:spacing w:after="0"/>
              <w:jc w:val="center"/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</w:pPr>
            <w:r w:rsidRPr="009A0D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  <w:proofErr w:type="gramStart"/>
            <w:r w:rsidRPr="009A0D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–И</w:t>
            </w:r>
            <w:proofErr w:type="gramEnd"/>
            <w:r w:rsidRPr="009A0D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vMerge/>
            <w:vAlign w:val="center"/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6002E7" w:rsidRDefault="006B64FB" w:rsidP="00C006F1">
            <w:pPr>
              <w:spacing w:after="0"/>
              <w:rPr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</w:rPr>
            </w:pPr>
            <w:r w:rsidRPr="006002E7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Фантазеры.  Путешествие в космос.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vAlign w:val="center"/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6002E7" w:rsidRDefault="006B64FB" w:rsidP="00C006F1">
            <w:pPr>
              <w:spacing w:after="0"/>
              <w:rPr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</w:rPr>
            </w:pPr>
            <w:r w:rsidRPr="006002E7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Фантазеры. Талантливый дизайнер. 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vAlign w:val="center"/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6002E7" w:rsidRDefault="006B64FB" w:rsidP="00C006F1">
            <w:pPr>
              <w:spacing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Мышка Мия ю</w:t>
            </w:r>
            <w:r w:rsidRPr="006002E7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ный дизайнер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.</w:t>
            </w:r>
            <w:r w:rsidRPr="006002E7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1-4 класс</w:t>
            </w:r>
          </w:p>
          <w:p w:rsidR="006B64FB" w:rsidRPr="008126DF" w:rsidRDefault="006B64FB" w:rsidP="00C006F1">
            <w:pPr>
              <w:spacing w:after="0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(</w:t>
            </w:r>
            <w:r w:rsidRPr="006002E7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Задания на развитие фантазии, творческого мышления и дизайнерских навыков, большой набор графических средств, многообразие оттенков и форм, готовые варианты смешных поздравительных открыток, конвертов, грамот, объявлений, шаблоны для поделок из бумаги и инструкции по их изготовлению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)</w:t>
            </w:r>
            <w:r w:rsidRPr="006002E7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.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vAlign w:val="center"/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6002E7" w:rsidRDefault="006B64FB" w:rsidP="00C006F1">
            <w:pPr>
              <w:spacing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6002E7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Мурзилка Рисуем сказк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у (художественное творчество) </w:t>
            </w:r>
          </w:p>
          <w:p w:rsidR="006B64FB" w:rsidRPr="008126DF" w:rsidRDefault="006B64FB" w:rsidP="00C006F1">
            <w:pPr>
              <w:spacing w:after="0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(</w:t>
            </w:r>
            <w:r w:rsidRPr="006002E7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Художественное творчество, знакомство с культурой России, развитие навыков общения, воображения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)</w:t>
            </w:r>
            <w:r w:rsidRPr="006002E7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6002E7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ИГРУШКА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vAlign w:val="center"/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6002E7" w:rsidRDefault="006B64FB" w:rsidP="00C006F1">
            <w:pPr>
              <w:spacing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Мурзилка Затерянная мелодия</w:t>
            </w:r>
          </w:p>
          <w:p w:rsidR="006B64FB" w:rsidRPr="008126DF" w:rsidRDefault="006B64FB" w:rsidP="00C006F1">
            <w:pPr>
              <w:spacing w:after="0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(</w:t>
            </w:r>
            <w:r w:rsidRPr="006002E7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Расширяем кругозор, учимся понимать искусство, основы музыкальной грамоты, музыкальное сопровождение игры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)</w:t>
            </w:r>
            <w:r w:rsidRPr="006002E7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. ИГРУШКА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.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vAlign w:val="center"/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6002E7" w:rsidRDefault="006B64FB" w:rsidP="00C006F1">
            <w:pPr>
              <w:spacing w:after="0"/>
              <w:rPr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</w:rPr>
            </w:pPr>
            <w:r w:rsidRPr="006002E7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Большая детская энциклопедия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. </w:t>
            </w:r>
            <w:r w:rsidRPr="006002E7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1-4 класс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vAlign w:val="center"/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6002E7" w:rsidRDefault="006B64FB" w:rsidP="00C006F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6002E7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Супердетки. Печать на клавиатуре без ошибок. 1-3 класс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vAlign w:val="center"/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6002E7" w:rsidRDefault="006B64FB" w:rsidP="00C006F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6002E7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Правила дорожного движения для школьников 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vAlign w:val="center"/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6002E7" w:rsidRDefault="006B64FB" w:rsidP="00C006F1">
            <w:pPr>
              <w:spacing w:after="0"/>
              <w:rPr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</w:rPr>
            </w:pPr>
            <w:r w:rsidRPr="006002E7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Теория, практика поведения на дороге, тесты. </w:t>
            </w:r>
          </w:p>
        </w:tc>
      </w:tr>
      <w:tr w:rsidR="006B64FB" w:rsidRPr="00AB6AA6" w:rsidTr="00C006F1">
        <w:trPr>
          <w:trHeight w:val="20"/>
        </w:trPr>
        <w:tc>
          <w:tcPr>
            <w:tcW w:w="1134" w:type="dxa"/>
            <w:vAlign w:val="center"/>
          </w:tcPr>
          <w:p w:rsidR="006B64FB" w:rsidRPr="008126DF" w:rsidRDefault="006B64FB" w:rsidP="00C006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</w:p>
        </w:tc>
        <w:tc>
          <w:tcPr>
            <w:tcW w:w="8364" w:type="dxa"/>
            <w:tcBorders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4FB" w:rsidRPr="006002E7" w:rsidRDefault="006B64FB" w:rsidP="00C006F1">
            <w:pPr>
              <w:spacing w:after="0"/>
              <w:rPr>
                <w:rFonts w:ascii="Times New Roman" w:eastAsia="Arial Unicode MS" w:hAnsi="Times New Roman"/>
                <w:b w:val="0"/>
                <w:color w:val="000000" w:themeColor="text1"/>
                <w:sz w:val="28"/>
                <w:szCs w:val="28"/>
              </w:rPr>
            </w:pPr>
            <w:r w:rsidRPr="006002E7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Алгоритмика 2.0 Версия для школьников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6002E7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Интерактивный задачник. 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(</w:t>
            </w:r>
            <w:r w:rsidRPr="006002E7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Увлекательное знакомство с основами прогр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а</w:t>
            </w:r>
            <w:r w:rsidRPr="006002E7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ммирования, обширная коллекция задач, игр, головоломок, п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ошаговое инте</w:t>
            </w:r>
            <w:r w:rsidRPr="006002E7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рактивное выполнение заданий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)</w:t>
            </w:r>
            <w:r w:rsidRPr="006002E7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6E0433" w:rsidRDefault="006B64FB"/>
    <w:sectPr w:rsidR="006E0433" w:rsidSect="0017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CAB"/>
    <w:multiLevelType w:val="hybridMultilevel"/>
    <w:tmpl w:val="50CC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0766C"/>
    <w:multiLevelType w:val="hybridMultilevel"/>
    <w:tmpl w:val="BA18D49E"/>
    <w:lvl w:ilvl="0" w:tplc="3CA6172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C5847"/>
    <w:multiLevelType w:val="hybridMultilevel"/>
    <w:tmpl w:val="D55CE4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1A75883"/>
    <w:multiLevelType w:val="hybridMultilevel"/>
    <w:tmpl w:val="C7105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B64FB"/>
    <w:rsid w:val="00174C3F"/>
    <w:rsid w:val="002A6E5C"/>
    <w:rsid w:val="006B64FB"/>
    <w:rsid w:val="00B2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FB"/>
    <w:rPr>
      <w:rFonts w:ascii="Calibri" w:eastAsia="Times New Roman" w:hAnsi="Calibri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6B64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6B64FB"/>
    <w:pPr>
      <w:suppressAutoHyphens/>
      <w:ind w:left="708"/>
    </w:pPr>
    <w:rPr>
      <w:rFonts w:eastAsia="Calibri"/>
      <w:b w:val="0"/>
      <w:lang w:eastAsia="ar-SA"/>
    </w:rPr>
  </w:style>
  <w:style w:type="character" w:customStyle="1" w:styleId="a6">
    <w:name w:val="Абзац списка Знак"/>
    <w:link w:val="a5"/>
    <w:uiPriority w:val="34"/>
    <w:locked/>
    <w:rsid w:val="006B64FB"/>
    <w:rPr>
      <w:rFonts w:ascii="Calibri" w:eastAsia="Calibri" w:hAnsi="Calibri" w:cs="Times New Roman"/>
      <w:lang w:eastAsia="ar-SA"/>
    </w:rPr>
  </w:style>
  <w:style w:type="paragraph" w:styleId="a7">
    <w:name w:val="header"/>
    <w:basedOn w:val="a"/>
    <w:link w:val="a8"/>
    <w:rsid w:val="006B64F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b w:val="0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B6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64F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rsid w:val="006B64F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1959</Words>
  <Characters>11170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Ильиных</dc:creator>
  <cp:keywords/>
  <dc:description/>
  <cp:lastModifiedBy>Ильиных</cp:lastModifiedBy>
  <cp:revision>2</cp:revision>
  <dcterms:created xsi:type="dcterms:W3CDTF">2018-07-06T07:07:00Z</dcterms:created>
  <dcterms:modified xsi:type="dcterms:W3CDTF">2018-07-06T07:07:00Z</dcterms:modified>
</cp:coreProperties>
</file>