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92" w:rsidRPr="005C0092" w:rsidRDefault="005C0092" w:rsidP="005C0092">
      <w:pPr>
        <w:shd w:val="clear" w:color="auto" w:fill="FF660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009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этап. Сроки проведения по предметам</w:t>
      </w:r>
    </w:p>
    <w:p w:rsidR="005C0092" w:rsidRPr="005C0092" w:rsidRDefault="005C0092" w:rsidP="005C0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000" w:type="pct"/>
        <w:jc w:val="center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18"/>
        <w:gridCol w:w="1934"/>
        <w:gridCol w:w="1934"/>
        <w:gridCol w:w="1934"/>
        <w:gridCol w:w="1624"/>
      </w:tblGrid>
      <w:tr w:rsidR="005C0092" w:rsidRPr="005C0092" w:rsidTr="005C0092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Сроки проведени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я</w:t>
            </w:r>
            <w:r w:rsidRPr="005C009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и внесения результатов</w:t>
            </w:r>
            <w:r w:rsidRPr="005C0092">
              <w:rPr>
                <w:rFonts w:ascii="Times New Roman" w:eastAsia="Times New Roman" w:hAnsi="Times New Roman" w:cs="Times New Roman"/>
                <w:sz w:val="29"/>
                <w:lang w:eastAsia="ru-RU"/>
              </w:rPr>
              <w:t> </w:t>
            </w:r>
            <w:r w:rsidRPr="005C009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br/>
              <w:t>муниципального этапа всероссийской олимпиады школьников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 </w:t>
            </w: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результатов </w:t>
            </w: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рассмотрения апелляций </w:t>
            </w: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0" w:type="auto"/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МХК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Биология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  <w:tr w:rsidR="005C0092" w:rsidRPr="005C0092" w:rsidTr="005C00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по 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092" w:rsidRPr="005C0092" w:rsidRDefault="005C0092" w:rsidP="005C00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участников</w:t>
            </w:r>
          </w:p>
        </w:tc>
      </w:tr>
    </w:tbl>
    <w:p w:rsidR="00C7562D" w:rsidRDefault="00C7562D"/>
    <w:sectPr w:rsidR="00C7562D" w:rsidSect="005C009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C0092"/>
    <w:rsid w:val="0026342E"/>
    <w:rsid w:val="005C0092"/>
    <w:rsid w:val="0085243A"/>
    <w:rsid w:val="00906282"/>
    <w:rsid w:val="00C7562D"/>
    <w:rsid w:val="00C869A2"/>
    <w:rsid w:val="00E8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0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2019-10-28T16:44:00Z</dcterms:created>
  <dcterms:modified xsi:type="dcterms:W3CDTF">2019-10-28T16:54:00Z</dcterms:modified>
</cp:coreProperties>
</file>